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34" w:rsidRDefault="004C7AB6" w:rsidP="004C7AB6">
      <w:pPr>
        <w:pStyle w:val="a3"/>
        <w:ind w:left="-85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58000" cy="58367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393" cy="584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C34" w:rsidRPr="00C07C34" w:rsidRDefault="00C07C34" w:rsidP="00C07C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7C34" w:rsidRPr="00C07C34" w:rsidRDefault="00C07C34" w:rsidP="00C07C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7C34" w:rsidRDefault="00C07C34" w:rsidP="00C07C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AB6" w:rsidRDefault="004C7AB6" w:rsidP="00C07C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AB6" w:rsidRDefault="004C7AB6" w:rsidP="00C07C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AB6" w:rsidRDefault="004C7AB6" w:rsidP="00C07C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AB6" w:rsidRDefault="004C7AB6" w:rsidP="00C07C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AB6" w:rsidRDefault="004C7AB6" w:rsidP="00C07C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AB6" w:rsidRDefault="004C7AB6" w:rsidP="00C07C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AB6" w:rsidRDefault="004C7AB6" w:rsidP="00C07C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AB6" w:rsidRDefault="004C7AB6" w:rsidP="00C07C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AB6" w:rsidRDefault="004C7AB6" w:rsidP="00C07C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AB6" w:rsidRDefault="004C7AB6" w:rsidP="00C07C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AB6" w:rsidRDefault="004C7AB6" w:rsidP="00C07C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7AB6" w:rsidRDefault="00C07C34" w:rsidP="004C7A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  <w:r w:rsidRPr="00C07C34">
        <w:rPr>
          <w:rFonts w:ascii="Times New Roman" w:hAnsi="Times New Roman" w:cs="Times New Roman"/>
          <w:b/>
          <w:sz w:val="32"/>
          <w:szCs w:val="32"/>
        </w:rPr>
        <w:t xml:space="preserve">г. Южно-Сахалинск </w:t>
      </w:r>
    </w:p>
    <w:p w:rsidR="004C7AB6" w:rsidRDefault="00C07C34" w:rsidP="004C7AB6">
      <w:pPr>
        <w:pStyle w:val="a3"/>
        <w:tabs>
          <w:tab w:val="left" w:pos="1110"/>
        </w:tabs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ab/>
      </w:r>
    </w:p>
    <w:p w:rsidR="00C07C34" w:rsidRDefault="00C07C34" w:rsidP="004C7AB6">
      <w:pPr>
        <w:pStyle w:val="a3"/>
        <w:tabs>
          <w:tab w:val="left" w:pos="1110"/>
        </w:tabs>
        <w:jc w:val="center"/>
        <w:rPr>
          <w:b/>
          <w:bCs/>
          <w:sz w:val="28"/>
          <w:szCs w:val="28"/>
        </w:rPr>
      </w:pPr>
      <w:r w:rsidRPr="00857289">
        <w:rPr>
          <w:b/>
          <w:bCs/>
          <w:sz w:val="28"/>
          <w:szCs w:val="28"/>
        </w:rPr>
        <w:t>Содержание</w:t>
      </w:r>
    </w:p>
    <w:p w:rsidR="00C07C34" w:rsidRPr="00857289" w:rsidRDefault="00C07C34" w:rsidP="00C07C34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C07C34" w:rsidRPr="00BD0C74" w:rsidRDefault="00C07C34" w:rsidP="00C07C34">
      <w:pPr>
        <w:pStyle w:val="Default"/>
        <w:spacing w:line="360" w:lineRule="auto"/>
        <w:jc w:val="both"/>
        <w:rPr>
          <w:bCs/>
          <w:color w:val="auto"/>
        </w:rPr>
      </w:pPr>
      <w:r w:rsidRPr="00BD0C74">
        <w:rPr>
          <w:b/>
          <w:bCs/>
          <w:color w:val="auto"/>
        </w:rPr>
        <w:t xml:space="preserve"> </w:t>
      </w:r>
      <w:r w:rsidRPr="00BD0C74">
        <w:rPr>
          <w:b/>
          <w:bCs/>
          <w:color w:val="auto"/>
          <w:lang w:val="en-US"/>
        </w:rPr>
        <w:t>I</w:t>
      </w:r>
      <w:r w:rsidRPr="00BD0C74">
        <w:rPr>
          <w:b/>
          <w:bCs/>
          <w:color w:val="auto"/>
        </w:rPr>
        <w:t>. Пояснительная записка</w:t>
      </w:r>
      <w:r w:rsidRPr="00BD0C74">
        <w:rPr>
          <w:bCs/>
          <w:color w:val="auto"/>
        </w:rPr>
        <w:t xml:space="preserve">………………………………………..…………………….   </w:t>
      </w:r>
      <w:r>
        <w:rPr>
          <w:bCs/>
          <w:color w:val="auto"/>
        </w:rPr>
        <w:t xml:space="preserve"> </w:t>
      </w:r>
      <w:r w:rsidRPr="00BD0C74">
        <w:rPr>
          <w:bCs/>
          <w:color w:val="auto"/>
        </w:rPr>
        <w:t xml:space="preserve">   3</w:t>
      </w:r>
    </w:p>
    <w:p w:rsidR="00C07C34" w:rsidRPr="00C07C34" w:rsidRDefault="00C07C34" w:rsidP="00C07C34">
      <w:pPr>
        <w:pStyle w:val="a3"/>
        <w:spacing w:line="360" w:lineRule="auto"/>
        <w:rPr>
          <w:rStyle w:val="ab"/>
          <w:rFonts w:eastAsia="Calibri"/>
          <w:sz w:val="24"/>
          <w:szCs w:val="24"/>
        </w:rPr>
      </w:pPr>
      <w:r w:rsidRPr="00502709">
        <w:rPr>
          <w:rFonts w:ascii="Times New Roman" w:hAnsi="Times New Roman"/>
          <w:bCs/>
          <w:sz w:val="24"/>
          <w:szCs w:val="24"/>
        </w:rPr>
        <w:t>1.1.</w:t>
      </w:r>
      <w:r>
        <w:rPr>
          <w:rFonts w:ascii="Times New Roman" w:hAnsi="Times New Roman"/>
          <w:bCs/>
        </w:rPr>
        <w:t xml:space="preserve"> </w:t>
      </w:r>
      <w:r w:rsidRPr="00502709">
        <w:rPr>
          <w:rStyle w:val="ab"/>
          <w:rFonts w:eastAsia="Calibri"/>
          <w:sz w:val="24"/>
          <w:szCs w:val="24"/>
        </w:rPr>
        <w:t xml:space="preserve">Цель реализации АООП НОО………………………………………………………..     </w:t>
      </w:r>
      <w:r>
        <w:rPr>
          <w:rStyle w:val="ab"/>
          <w:rFonts w:eastAsia="Calibri"/>
          <w:sz w:val="24"/>
          <w:szCs w:val="24"/>
        </w:rPr>
        <w:t xml:space="preserve"> </w:t>
      </w:r>
      <w:r w:rsidRPr="00C07C34">
        <w:rPr>
          <w:rStyle w:val="ab"/>
          <w:rFonts w:eastAsia="Calibri"/>
          <w:sz w:val="24"/>
          <w:szCs w:val="24"/>
        </w:rPr>
        <w:t>4</w:t>
      </w:r>
    </w:p>
    <w:p w:rsidR="00C07C34" w:rsidRDefault="00C07C34" w:rsidP="00C07C3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64917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</w:t>
      </w:r>
      <w:r w:rsidRPr="00164917">
        <w:rPr>
          <w:rFonts w:ascii="Times New Roman" w:hAnsi="Times New Roman"/>
          <w:sz w:val="24"/>
          <w:szCs w:val="24"/>
        </w:rPr>
        <w:t xml:space="preserve"> Концептуальные основы адаптированной основной общеобразовательной </w:t>
      </w:r>
    </w:p>
    <w:p w:rsidR="00C07C34" w:rsidRPr="001A07DA" w:rsidRDefault="00C07C34" w:rsidP="00C07C3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64917">
        <w:rPr>
          <w:rFonts w:ascii="Times New Roman" w:hAnsi="Times New Roman"/>
          <w:sz w:val="24"/>
          <w:szCs w:val="24"/>
        </w:rPr>
        <w:t>программы основного общего образования обучающихся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917">
        <w:rPr>
          <w:rFonts w:ascii="Times New Roman" w:hAnsi="Times New Roman"/>
          <w:sz w:val="24"/>
          <w:szCs w:val="24"/>
        </w:rPr>
        <w:t>НОДА</w:t>
      </w:r>
      <w:r>
        <w:rPr>
          <w:rFonts w:ascii="Times New Roman" w:hAnsi="Times New Roman"/>
          <w:sz w:val="24"/>
          <w:szCs w:val="24"/>
        </w:rPr>
        <w:t>……………………</w:t>
      </w:r>
      <w:r w:rsidRPr="0050270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A07DA">
        <w:rPr>
          <w:rFonts w:ascii="Times New Roman" w:hAnsi="Times New Roman"/>
          <w:sz w:val="24"/>
          <w:szCs w:val="24"/>
        </w:rPr>
        <w:t>5</w:t>
      </w:r>
    </w:p>
    <w:p w:rsidR="00C07C34" w:rsidRPr="00046860" w:rsidRDefault="00C07C34" w:rsidP="00C07C34">
      <w:pPr>
        <w:pStyle w:val="a3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64917">
        <w:rPr>
          <w:rFonts w:ascii="Times New Roman" w:hAnsi="Times New Roman"/>
          <w:bCs/>
          <w:sz w:val="24"/>
          <w:szCs w:val="24"/>
        </w:rPr>
        <w:t>1.3 Направления и характеристика содержания работы</w:t>
      </w:r>
      <w:r>
        <w:rPr>
          <w:rFonts w:ascii="Times New Roman" w:hAnsi="Times New Roman"/>
          <w:bCs/>
          <w:sz w:val="24"/>
          <w:szCs w:val="24"/>
        </w:rPr>
        <w:t>………………………………</w:t>
      </w:r>
      <w:r w:rsidRPr="00502709">
        <w:rPr>
          <w:rFonts w:ascii="Times New Roman" w:hAnsi="Times New Roman"/>
          <w:bCs/>
          <w:sz w:val="24"/>
          <w:szCs w:val="24"/>
        </w:rPr>
        <w:t xml:space="preserve">..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6860">
        <w:rPr>
          <w:rFonts w:ascii="Times New Roman" w:hAnsi="Times New Roman"/>
          <w:bCs/>
          <w:sz w:val="24"/>
          <w:szCs w:val="24"/>
        </w:rPr>
        <w:t>6</w:t>
      </w:r>
    </w:p>
    <w:p w:rsidR="00C07C34" w:rsidRPr="00046860" w:rsidRDefault="00C07C34" w:rsidP="00C07C34">
      <w:pPr>
        <w:pStyle w:val="Default"/>
        <w:spacing w:line="360" w:lineRule="auto"/>
        <w:rPr>
          <w:color w:val="auto"/>
        </w:rPr>
      </w:pPr>
      <w:r w:rsidRPr="00502709">
        <w:rPr>
          <w:color w:val="auto"/>
        </w:rPr>
        <w:t>1.4.</w:t>
      </w:r>
      <w:r>
        <w:rPr>
          <w:color w:val="auto"/>
        </w:rPr>
        <w:t xml:space="preserve"> </w:t>
      </w:r>
      <w:r w:rsidRPr="00164917">
        <w:rPr>
          <w:color w:val="auto"/>
        </w:rPr>
        <w:t>Механизмы реализации программы</w:t>
      </w:r>
      <w:r>
        <w:rPr>
          <w:color w:val="auto"/>
        </w:rPr>
        <w:t xml:space="preserve">………………………………………………….     </w:t>
      </w:r>
      <w:r w:rsidRPr="00164917">
        <w:rPr>
          <w:color w:val="auto"/>
        </w:rPr>
        <w:t xml:space="preserve"> </w:t>
      </w:r>
      <w:r w:rsidRPr="00046860">
        <w:rPr>
          <w:color w:val="auto"/>
        </w:rPr>
        <w:t>7</w:t>
      </w:r>
    </w:p>
    <w:p w:rsidR="00C07C34" w:rsidRPr="00046860" w:rsidRDefault="00C07C34" w:rsidP="00C07C3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502709"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35CB">
        <w:rPr>
          <w:rFonts w:ascii="Times New Roman" w:hAnsi="Times New Roman"/>
          <w:sz w:val="24"/>
          <w:szCs w:val="24"/>
        </w:rPr>
        <w:t>Требования к условиям реализации программы</w:t>
      </w:r>
      <w:r w:rsidRPr="005027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………………….……………….      </w:t>
      </w:r>
      <w:r w:rsidRPr="00046860">
        <w:rPr>
          <w:rFonts w:ascii="Times New Roman" w:hAnsi="Times New Roman"/>
          <w:sz w:val="24"/>
          <w:szCs w:val="24"/>
        </w:rPr>
        <w:t>8</w:t>
      </w:r>
    </w:p>
    <w:p w:rsidR="00C07C34" w:rsidRPr="00046860" w:rsidRDefault="00C07C34" w:rsidP="00C07C3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</w:t>
      </w:r>
      <w:r w:rsidRPr="00BD0C74">
        <w:t xml:space="preserve"> </w:t>
      </w:r>
      <w:r w:rsidRPr="00BD0C74">
        <w:rPr>
          <w:rFonts w:ascii="Times New Roman" w:hAnsi="Times New Roman"/>
          <w:sz w:val="24"/>
          <w:szCs w:val="24"/>
        </w:rPr>
        <w:t>Ожидаемые результаты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……………………………………………………………….      </w:t>
      </w:r>
      <w:r w:rsidRPr="00046860">
        <w:rPr>
          <w:rFonts w:ascii="Times New Roman" w:hAnsi="Times New Roman"/>
          <w:sz w:val="24"/>
          <w:szCs w:val="24"/>
        </w:rPr>
        <w:t>11</w:t>
      </w:r>
    </w:p>
    <w:p w:rsidR="00C07C34" w:rsidRDefault="00C07C34" w:rsidP="00C07C3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93B8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Учебный план ………………………………………………………….,………………</w:t>
      </w:r>
    </w:p>
    <w:p w:rsidR="00C07C34" w:rsidRPr="00561CC5" w:rsidRDefault="00C07C34" w:rsidP="00C07C34">
      <w:pPr>
        <w:pStyle w:val="a3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93B8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Программно-методическое сопровождение………………………………………..    </w:t>
      </w:r>
      <w:r w:rsidRPr="0050270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3</w:t>
      </w:r>
    </w:p>
    <w:p w:rsidR="00C07C34" w:rsidRPr="00857289" w:rsidRDefault="00C07C34" w:rsidP="00C07C34">
      <w:pPr>
        <w:pStyle w:val="a3"/>
        <w:spacing w:line="360" w:lineRule="auto"/>
        <w:rPr>
          <w:rStyle w:val="aa"/>
          <w:rFonts w:eastAsia="Calibri"/>
          <w:b/>
          <w:sz w:val="24"/>
          <w:szCs w:val="24"/>
        </w:rPr>
      </w:pPr>
    </w:p>
    <w:p w:rsidR="00C07C34" w:rsidRPr="00857289" w:rsidRDefault="00C07C34" w:rsidP="00C07C34">
      <w:pPr>
        <w:pStyle w:val="a3"/>
        <w:spacing w:line="276" w:lineRule="auto"/>
        <w:rPr>
          <w:rStyle w:val="aa"/>
          <w:rFonts w:eastAsia="Calibri"/>
          <w:sz w:val="24"/>
          <w:szCs w:val="24"/>
        </w:rPr>
      </w:pPr>
    </w:p>
    <w:p w:rsidR="00C07C34" w:rsidRPr="008A5981" w:rsidRDefault="00C07C34" w:rsidP="00C07C34">
      <w:pPr>
        <w:pStyle w:val="a3"/>
        <w:rPr>
          <w:rFonts w:ascii="Times New Roman" w:hAnsi="Times New Roman"/>
          <w:b/>
          <w:sz w:val="24"/>
          <w:szCs w:val="24"/>
        </w:rPr>
      </w:pPr>
    </w:p>
    <w:p w:rsidR="00C07C34" w:rsidRPr="00857289" w:rsidRDefault="00C07C34" w:rsidP="00C07C34">
      <w:pPr>
        <w:pStyle w:val="a3"/>
        <w:rPr>
          <w:rFonts w:ascii="Times New Roman" w:hAnsi="Times New Roman"/>
          <w:sz w:val="24"/>
          <w:szCs w:val="24"/>
        </w:rPr>
      </w:pPr>
    </w:p>
    <w:p w:rsidR="00C07C34" w:rsidRPr="00857289" w:rsidRDefault="00C07C34" w:rsidP="00C07C34">
      <w:pPr>
        <w:pStyle w:val="a3"/>
        <w:rPr>
          <w:rFonts w:ascii="Times New Roman" w:hAnsi="Times New Roman"/>
          <w:sz w:val="24"/>
          <w:szCs w:val="24"/>
        </w:rPr>
      </w:pPr>
    </w:p>
    <w:p w:rsidR="00C07C34" w:rsidRPr="00857289" w:rsidRDefault="00C07C34" w:rsidP="00C07C34">
      <w:pPr>
        <w:pStyle w:val="a3"/>
        <w:rPr>
          <w:rFonts w:ascii="Times New Roman" w:hAnsi="Times New Roman"/>
          <w:sz w:val="24"/>
          <w:szCs w:val="24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</w:t>
      </w: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jc w:val="both"/>
        <w:rPr>
          <w:b/>
          <w:bCs/>
          <w:color w:val="auto"/>
        </w:rPr>
      </w:pPr>
    </w:p>
    <w:p w:rsidR="00C07C34" w:rsidRDefault="00C07C34" w:rsidP="00C07C34">
      <w:pPr>
        <w:pStyle w:val="Default"/>
        <w:numPr>
          <w:ilvl w:val="0"/>
          <w:numId w:val="15"/>
        </w:num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Пояснительная записка</w:t>
      </w:r>
    </w:p>
    <w:p w:rsidR="00C07C34" w:rsidRDefault="00C07C34" w:rsidP="00C07C34">
      <w:pPr>
        <w:pStyle w:val="Default"/>
        <w:ind w:left="1080"/>
        <w:rPr>
          <w:b/>
          <w:bCs/>
          <w:color w:val="auto"/>
          <w:sz w:val="28"/>
          <w:szCs w:val="28"/>
        </w:rPr>
      </w:pPr>
    </w:p>
    <w:p w:rsidR="00C07C34" w:rsidRDefault="00C07C34" w:rsidP="00C07C34">
      <w:pPr>
        <w:spacing w:after="0"/>
        <w:ind w:left="2" w:firstLine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образовательная программа основного общего образования для детей с НОДА МАОУ СОШ №32 является нормативным правовым </w:t>
      </w:r>
      <w:r w:rsidRPr="00EE2090">
        <w:rPr>
          <w:rFonts w:ascii="Times New Roman" w:eastAsia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E209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учреждения, характеризующий специфику содержания образования</w:t>
      </w:r>
      <w:r w:rsidRPr="005957A4">
        <w:rPr>
          <w:rFonts w:ascii="Times New Roman" w:eastAsia="Times New Roman" w:hAnsi="Times New Roman" w:cs="Times New Roman"/>
          <w:sz w:val="24"/>
          <w:szCs w:val="24"/>
        </w:rPr>
        <w:t xml:space="preserve"> обучения детей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НОДА. </w:t>
      </w:r>
      <w:r w:rsidRPr="00595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C34" w:rsidRPr="00214F65" w:rsidRDefault="00C07C34" w:rsidP="00C07C34">
      <w:pPr>
        <w:spacing w:after="0"/>
        <w:ind w:left="2" w:firstLine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2090">
        <w:rPr>
          <w:rFonts w:ascii="Times New Roman" w:eastAsia="Times New Roman" w:hAnsi="Times New Roman" w:cs="Times New Roman"/>
          <w:sz w:val="24"/>
          <w:szCs w:val="24"/>
        </w:rPr>
        <w:t>Поскольку реализация содержания образования предполагает достижение прогнозируемого результата, данная образовательная программа рассматривается как технология результата деятельности 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318D9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Программа направлена на создание системы комплексной помощи детям с ограниченными возможностями здоровья в освоении основной образовательной программы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основного</w:t>
      </w:r>
      <w:r w:rsidRPr="000318D9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общего об</w:t>
      </w:r>
      <w:r w:rsidRPr="000318D9">
        <w:rPr>
          <w:rFonts w:ascii="Times New Roman" w:eastAsia="Times New Roman" w:hAnsi="Times New Roman" w:cs="Times New Roman"/>
          <w:color w:val="1A171B"/>
          <w:sz w:val="24"/>
          <w:szCs w:val="24"/>
        </w:rPr>
        <w:softHyphen/>
        <w:t>разования, коррекцию недостатков в физическом и (или) пси</w:t>
      </w:r>
      <w:r w:rsidRPr="000318D9">
        <w:rPr>
          <w:rFonts w:ascii="Times New Roman" w:eastAsia="Times New Roman" w:hAnsi="Times New Roman" w:cs="Times New Roman"/>
          <w:color w:val="1A171B"/>
          <w:sz w:val="24"/>
          <w:szCs w:val="24"/>
        </w:rPr>
        <w:softHyphen/>
        <w:t>хическом развитии обучающихся, их социальную адаптацию.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</w:t>
      </w:r>
      <w:r w:rsidRPr="000318D9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Система коррекционно – развивающей работы в школе – это форма дифференцированного образования, позволяющая решать задачи своевременной активной помощи детям с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ОВЗ. </w:t>
      </w:r>
      <w:r w:rsidRPr="000318D9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6B74CB">
        <w:rPr>
          <w:rFonts w:ascii="Times New Roman" w:eastAsia="@Arial Unicode MS" w:hAnsi="Times New Roman" w:cs="Times New Roman"/>
          <w:sz w:val="24"/>
          <w:szCs w:val="24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ктуре и содержании образования. </w:t>
      </w:r>
    </w:p>
    <w:p w:rsidR="00C07C34" w:rsidRDefault="00C07C34" w:rsidP="00C07C34">
      <w:pPr>
        <w:shd w:val="clear" w:color="auto" w:fill="FFFFFF"/>
        <w:spacing w:after="0"/>
        <w:ind w:right="6" w:firstLine="34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B74CB">
        <w:rPr>
          <w:rFonts w:ascii="Times New Roman" w:eastAsia="@Arial Unicode MS" w:hAnsi="Times New Roman" w:cs="Times New Roman"/>
          <w:sz w:val="24"/>
          <w:szCs w:val="24"/>
        </w:rPr>
        <w:t>Обучающийся с НОДА получает образование, сопоставимое на всех его уровнях, с образованием здоровых сверстников, находясь в их среде и в те же календарные сроки. Он полностью включ</w:t>
      </w:r>
      <w:r>
        <w:rPr>
          <w:rFonts w:ascii="Times New Roman" w:eastAsia="@Arial Unicode MS" w:hAnsi="Times New Roman" w:cs="Times New Roman"/>
          <w:sz w:val="24"/>
          <w:szCs w:val="24"/>
        </w:rPr>
        <w:t>ён в общий образовательный поток</w:t>
      </w:r>
      <w:r w:rsidRPr="006B74CB">
        <w:rPr>
          <w:rFonts w:ascii="Times New Roman" w:eastAsia="@Arial Unicode MS" w:hAnsi="Times New Roman" w:cs="Times New Roman"/>
          <w:sz w:val="24"/>
          <w:szCs w:val="24"/>
        </w:rPr>
        <w:t xml:space="preserve"> и по окончании школы может получить такой же документ об образовании, как и его здоровые сверстники. Осваивая основную образовательную программу, обучающийся с НОДА имеет право на прохождение текущей, промежуточной и государственной ит</w:t>
      </w:r>
      <w:r>
        <w:rPr>
          <w:rFonts w:ascii="Times New Roman" w:eastAsia="@Arial Unicode MS" w:hAnsi="Times New Roman" w:cs="Times New Roman"/>
          <w:sz w:val="24"/>
          <w:szCs w:val="24"/>
        </w:rPr>
        <w:t>оговой аттестации в иных формах</w:t>
      </w:r>
      <w:r w:rsidRPr="006B74CB">
        <w:rPr>
          <w:rFonts w:ascii="Times New Roman" w:eastAsia="@Arial Unicode MS" w:hAnsi="Times New Roman" w:cs="Times New Roman"/>
          <w:sz w:val="24"/>
          <w:szCs w:val="24"/>
        </w:rPr>
        <w:t>. Эти специальные условия аттестаций конкретизируются применительно к особенностям обучающихся с НОДА.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214F65">
        <w:rPr>
          <w:rFonts w:ascii="Times New Roman" w:eastAsia="@Arial Unicode MS" w:hAnsi="Times New Roman" w:cs="Times New Roman"/>
          <w:sz w:val="24"/>
          <w:szCs w:val="24"/>
        </w:rPr>
        <w:t>В</w:t>
      </w:r>
      <w:r w:rsidRPr="00214F65">
        <w:rPr>
          <w:rFonts w:ascii="Times New Roman" w:eastAsia="@Arial Unicode MS" w:hAnsi="Times New Roman" w:cs="Times New Roman"/>
          <w:sz w:val="24"/>
          <w:szCs w:val="24"/>
        </w:rPr>
        <w:tab/>
        <w:t>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здоровья.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</w:p>
    <w:p w:rsidR="00C07C34" w:rsidRPr="00214F65" w:rsidRDefault="00C07C34" w:rsidP="00C07C34">
      <w:pPr>
        <w:shd w:val="clear" w:color="auto" w:fill="FFFFFF"/>
        <w:ind w:right="5" w:firstLine="341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214F65">
        <w:rPr>
          <w:rFonts w:ascii="Times New Roman" w:eastAsia="@Arial Unicode MS" w:hAnsi="Times New Roman" w:cs="Times New Roman"/>
          <w:sz w:val="24"/>
          <w:szCs w:val="24"/>
        </w:rPr>
        <w:t>Обязательной является систематическая специальная помощь – создание условий для реализации особых образовательных потребностей. Программа коррекционной работы, направленная на развитие жизненной компетенции ребенка и поддержку в освоении основной образовательной программы, является неотъемлемой частью основной образовательной программы, осваиваемой обучающимся с НОДА.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214F65">
        <w:rPr>
          <w:rFonts w:ascii="Times New Roman" w:eastAsia="@Arial Unicode MS" w:hAnsi="Times New Roman" w:cs="Times New Roman"/>
          <w:sz w:val="24"/>
          <w:szCs w:val="24"/>
        </w:rPr>
        <w:t>Программа коррекционной работы основного общего образования преемственна с Программой коррекционной работы начального общего образования и обеспечивает:</w:t>
      </w:r>
    </w:p>
    <w:p w:rsidR="00C07C34" w:rsidRPr="00214F65" w:rsidRDefault="00C07C34" w:rsidP="00C07C34">
      <w:pPr>
        <w:shd w:val="clear" w:color="auto" w:fill="FFFFFF"/>
        <w:ind w:right="5" w:firstLine="341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214F65">
        <w:rPr>
          <w:rFonts w:ascii="Times New Roman" w:eastAsia="@Arial Unicode MS" w:hAnsi="Times New Roman" w:cs="Times New Roman"/>
          <w:sz w:val="24"/>
          <w:szCs w:val="24"/>
        </w:rPr>
        <w:t>— создание в школе специальных условий воспитания, обучения, позволяющих учитывать особые образовательные потребности детей с НОДА посредством индивидуализации и дифференциации образовательного процесса;</w:t>
      </w:r>
    </w:p>
    <w:p w:rsidR="00C07C34" w:rsidRPr="00214F65" w:rsidRDefault="00C07C34" w:rsidP="00C07C34">
      <w:pPr>
        <w:shd w:val="clear" w:color="auto" w:fill="FFFFFF"/>
        <w:ind w:right="5" w:firstLine="341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214F65">
        <w:rPr>
          <w:rFonts w:ascii="Times New Roman" w:eastAsia="@Arial Unicode MS" w:hAnsi="Times New Roman" w:cs="Times New Roman"/>
          <w:sz w:val="24"/>
          <w:szCs w:val="24"/>
        </w:rPr>
        <w:t>— дальнейшую социальную адаптацию и интеграцию детей с особыми образовательными потребностями в общеобразовательном учреждении.</w:t>
      </w:r>
    </w:p>
    <w:p w:rsidR="00C07C34" w:rsidRPr="00214F65" w:rsidRDefault="00C07C34" w:rsidP="00C07C34">
      <w:pPr>
        <w:shd w:val="clear" w:color="auto" w:fill="FFFFFF"/>
        <w:ind w:right="5" w:firstLine="341"/>
        <w:jc w:val="both"/>
        <w:rPr>
          <w:rFonts w:ascii="Times New Roman" w:eastAsia="@Arial Unicode MS" w:hAnsi="Times New Roman" w:cs="Times New Roman"/>
          <w:sz w:val="24"/>
          <w:szCs w:val="24"/>
        </w:rPr>
      </w:pPr>
    </w:p>
    <w:p w:rsidR="00C07C34" w:rsidRDefault="00C07C34" w:rsidP="00C07C34">
      <w:pPr>
        <w:shd w:val="clear" w:color="auto" w:fill="FFFFFF"/>
        <w:ind w:right="5" w:firstLine="341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214F65">
        <w:rPr>
          <w:rFonts w:ascii="Times New Roman" w:eastAsia="@Arial Unicode MS" w:hAnsi="Times New Roman" w:cs="Times New Roman"/>
          <w:sz w:val="24"/>
          <w:szCs w:val="24"/>
        </w:rPr>
        <w:t xml:space="preserve">Разработка и реализация программы коррекционной работы предусматривают как самостоятельную работу специалистов школы, так и совместную с другими </w:t>
      </w:r>
      <w:r w:rsidRPr="00214F65">
        <w:rPr>
          <w:rFonts w:ascii="Times New Roman" w:eastAsia="@Arial Unicode MS" w:hAnsi="Times New Roman" w:cs="Times New Roman"/>
          <w:sz w:val="24"/>
          <w:szCs w:val="24"/>
        </w:rPr>
        <w:lastRenderedPageBreak/>
        <w:t>образовательными учреждениями посредством организации сетевого взаимодействия. Сетевое взаимодействие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214F65">
        <w:rPr>
          <w:rFonts w:ascii="Times New Roman" w:eastAsia="@Arial Unicode MS" w:hAnsi="Times New Roman" w:cs="Times New Roman"/>
          <w:sz w:val="24"/>
          <w:szCs w:val="24"/>
        </w:rPr>
        <w:t>-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214F65">
        <w:rPr>
          <w:rFonts w:ascii="Times New Roman" w:eastAsia="@Arial Unicode MS" w:hAnsi="Times New Roman" w:cs="Times New Roman"/>
          <w:sz w:val="24"/>
          <w:szCs w:val="24"/>
        </w:rPr>
        <w:t>наиболее действенная форма совместной деятельности образовательных организаций, направленная на обеспечение возможности освоения учащимися с ограниченными возможностями здоровья основной образовательной программы основного общего образования.</w:t>
      </w:r>
    </w:p>
    <w:p w:rsidR="00C07C34" w:rsidRPr="001F3D5C" w:rsidRDefault="00C07C34" w:rsidP="00C07C3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F3D5C">
        <w:rPr>
          <w:rFonts w:ascii="Times New Roman" w:hAnsi="Times New Roman"/>
          <w:sz w:val="24"/>
          <w:szCs w:val="24"/>
        </w:rPr>
        <w:t>Адаптированная основная образовательная программа составлена на основе:</w:t>
      </w:r>
    </w:p>
    <w:p w:rsidR="00C07C34" w:rsidRPr="001F3D5C" w:rsidRDefault="00C07C34" w:rsidP="00C07C34">
      <w:pPr>
        <w:pStyle w:val="a7"/>
        <w:numPr>
          <w:ilvl w:val="0"/>
          <w:numId w:val="14"/>
        </w:numPr>
        <w:tabs>
          <w:tab w:val="left" w:pos="362"/>
        </w:tabs>
        <w:spacing w:line="276" w:lineRule="auto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1F3D5C">
        <w:rPr>
          <w:rFonts w:ascii="Times New Roman" w:hAnsi="Times New Roman"/>
          <w:sz w:val="24"/>
          <w:szCs w:val="24"/>
          <w:lang w:val="ru-RU"/>
        </w:rPr>
        <w:t>Федерального закона от 29.12.2012 №273-ФЗ "Об образовании в Российской Федерации</w:t>
      </w:r>
      <w:r w:rsidRPr="001F3D5C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C07C34" w:rsidRPr="00FF3F09" w:rsidRDefault="00C07C34" w:rsidP="00C07C34">
      <w:pPr>
        <w:pStyle w:val="a7"/>
        <w:numPr>
          <w:ilvl w:val="0"/>
          <w:numId w:val="14"/>
        </w:numPr>
        <w:tabs>
          <w:tab w:val="left" w:pos="362"/>
        </w:tabs>
        <w:spacing w:line="276" w:lineRule="auto"/>
        <w:jc w:val="both"/>
        <w:rPr>
          <w:rFonts w:ascii="Symbol" w:eastAsia="Symbol" w:hAnsi="Symbol" w:cs="Symbol"/>
          <w:sz w:val="24"/>
          <w:szCs w:val="24"/>
        </w:rPr>
      </w:pPr>
      <w:r w:rsidRPr="00FF3F09">
        <w:rPr>
          <w:rFonts w:ascii="Times New Roman" w:eastAsia="Times New Roman" w:hAnsi="Times New Roman"/>
          <w:sz w:val="24"/>
          <w:szCs w:val="24"/>
        </w:rPr>
        <w:t>Конвенции о правах ребенка;</w:t>
      </w:r>
    </w:p>
    <w:p w:rsidR="00C07C34" w:rsidRPr="00FF3F09" w:rsidRDefault="00C07C34" w:rsidP="00C07C34">
      <w:pPr>
        <w:pStyle w:val="a7"/>
        <w:numPr>
          <w:ilvl w:val="0"/>
          <w:numId w:val="14"/>
        </w:numPr>
        <w:tabs>
          <w:tab w:val="left" w:pos="362"/>
        </w:tabs>
        <w:spacing w:line="276" w:lineRule="auto"/>
        <w:jc w:val="both"/>
        <w:rPr>
          <w:rFonts w:ascii="Symbol" w:eastAsia="Symbol" w:hAnsi="Symbol" w:cs="Symbol"/>
          <w:sz w:val="24"/>
          <w:szCs w:val="24"/>
        </w:rPr>
      </w:pPr>
      <w:r w:rsidRPr="00FF3F09">
        <w:rPr>
          <w:rFonts w:ascii="Times New Roman" w:eastAsia="Times New Roman" w:hAnsi="Times New Roman"/>
          <w:sz w:val="24"/>
          <w:szCs w:val="24"/>
        </w:rPr>
        <w:t>Конституции Российской Федерации;</w:t>
      </w:r>
    </w:p>
    <w:p w:rsidR="00C07C34" w:rsidRPr="00C24CF7" w:rsidRDefault="00C07C34" w:rsidP="00C07C34">
      <w:pPr>
        <w:pStyle w:val="a7"/>
        <w:numPr>
          <w:ilvl w:val="0"/>
          <w:numId w:val="14"/>
        </w:numPr>
        <w:tabs>
          <w:tab w:val="left" w:pos="362"/>
        </w:tabs>
        <w:spacing w:line="276" w:lineRule="auto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C24CF7">
        <w:rPr>
          <w:rFonts w:ascii="Times New Roman" w:eastAsia="Times New Roman" w:hAnsi="Times New Roman"/>
          <w:sz w:val="24"/>
          <w:szCs w:val="24"/>
          <w:lang w:val="ru-RU"/>
        </w:rPr>
        <w:t>Приказа Министерства образования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РФ», реализующих программы общего образования;</w:t>
      </w:r>
    </w:p>
    <w:p w:rsidR="00C07C34" w:rsidRPr="00C24CF7" w:rsidRDefault="00C07C34" w:rsidP="00C07C34">
      <w:pPr>
        <w:pStyle w:val="a7"/>
        <w:numPr>
          <w:ilvl w:val="0"/>
          <w:numId w:val="14"/>
        </w:numPr>
        <w:tabs>
          <w:tab w:val="left" w:pos="362"/>
        </w:tabs>
        <w:spacing w:line="276" w:lineRule="auto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C24CF7">
        <w:rPr>
          <w:rFonts w:ascii="Times New Roman" w:eastAsia="Times New Roman" w:hAnsi="Times New Roman"/>
          <w:sz w:val="24"/>
          <w:szCs w:val="24"/>
          <w:lang w:val="ru-RU"/>
        </w:rPr>
        <w:t>Приказа МО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 1089;</w:t>
      </w:r>
    </w:p>
    <w:p w:rsidR="00C07C34" w:rsidRPr="00C24CF7" w:rsidRDefault="00C07C34" w:rsidP="00C07C34">
      <w:pPr>
        <w:pStyle w:val="a7"/>
        <w:numPr>
          <w:ilvl w:val="0"/>
          <w:numId w:val="14"/>
        </w:numPr>
        <w:tabs>
          <w:tab w:val="left" w:pos="362"/>
        </w:tabs>
        <w:spacing w:line="276" w:lineRule="auto"/>
        <w:jc w:val="both"/>
        <w:rPr>
          <w:rFonts w:ascii="Symbol" w:eastAsia="Symbol" w:hAnsi="Symbol" w:cs="Symbol"/>
          <w:sz w:val="24"/>
          <w:szCs w:val="24"/>
          <w:lang w:val="ru-RU"/>
        </w:rPr>
      </w:pPr>
      <w:r w:rsidRPr="00C24CF7">
        <w:rPr>
          <w:rFonts w:ascii="Times New Roman" w:eastAsia="Times New Roman" w:hAnsi="Times New Roman"/>
          <w:sz w:val="24"/>
          <w:szCs w:val="24"/>
          <w:lang w:val="ru-RU"/>
        </w:rPr>
        <w:t>Письма Министерства образования Российской Федерации № 03-51-10 от 02.02.2004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C07C34" w:rsidRPr="00774E2C" w:rsidRDefault="00C07C34" w:rsidP="00C07C34">
      <w:pPr>
        <w:pStyle w:val="a7"/>
        <w:numPr>
          <w:ilvl w:val="0"/>
          <w:numId w:val="14"/>
        </w:numPr>
        <w:tabs>
          <w:tab w:val="left" w:pos="362"/>
        </w:tabs>
        <w:spacing w:line="276" w:lineRule="auto"/>
        <w:jc w:val="both"/>
        <w:rPr>
          <w:rFonts w:ascii="Symbol" w:eastAsia="Symbol" w:hAnsi="Symbol" w:cs="Symbol"/>
          <w:sz w:val="24"/>
          <w:szCs w:val="24"/>
        </w:rPr>
      </w:pPr>
      <w:r w:rsidRPr="00C24CF7">
        <w:rPr>
          <w:rFonts w:ascii="Times New Roman" w:eastAsia="Times New Roman" w:hAnsi="Times New Roman"/>
          <w:sz w:val="24"/>
          <w:szCs w:val="24"/>
          <w:lang w:val="ru-RU"/>
        </w:rPr>
        <w:t xml:space="preserve">Гигиенических требований к условиям обучения в образовательных учреждениях, утвержденных постановлением Главного государственного санитарного врача РФ от «29» декабря 2010 №189 Сан Пин 2.4.2. </w:t>
      </w:r>
      <w:r w:rsidRPr="00FF3F09">
        <w:rPr>
          <w:rFonts w:ascii="Times New Roman" w:eastAsia="Times New Roman" w:hAnsi="Times New Roman"/>
          <w:sz w:val="24"/>
          <w:szCs w:val="24"/>
        </w:rPr>
        <w:t>2821-10</w:t>
      </w:r>
      <w:r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C07C34" w:rsidRPr="005E2B1C" w:rsidRDefault="00C07C34" w:rsidP="00C07C34">
      <w:pPr>
        <w:pStyle w:val="af7"/>
        <w:numPr>
          <w:ilvl w:val="0"/>
          <w:numId w:val="14"/>
        </w:numPr>
        <w:spacing w:before="143" w:line="367" w:lineRule="auto"/>
        <w:ind w:right="86"/>
        <w:rPr>
          <w:lang w:val="ru-RU"/>
        </w:rPr>
      </w:pPr>
      <w:r w:rsidRPr="005E2B1C">
        <w:rPr>
          <w:lang w:val="ru-RU"/>
        </w:rPr>
        <w:t>Образовательн</w:t>
      </w:r>
      <w:r>
        <w:rPr>
          <w:lang w:val="ru-RU"/>
        </w:rPr>
        <w:t>ой</w:t>
      </w:r>
      <w:r w:rsidRPr="005E2B1C">
        <w:rPr>
          <w:lang w:val="ru-RU"/>
        </w:rPr>
        <w:t xml:space="preserve"> программ</w:t>
      </w:r>
      <w:r>
        <w:rPr>
          <w:lang w:val="ru-RU"/>
        </w:rPr>
        <w:t>ы</w:t>
      </w:r>
      <w:r w:rsidRPr="005E2B1C">
        <w:rPr>
          <w:lang w:val="ru-RU"/>
        </w:rPr>
        <w:t xml:space="preserve"> основного общего</w:t>
      </w:r>
      <w:r w:rsidRPr="005E2B1C">
        <w:rPr>
          <w:spacing w:val="-13"/>
          <w:lang w:val="ru-RU"/>
        </w:rPr>
        <w:t xml:space="preserve"> </w:t>
      </w:r>
      <w:r w:rsidRPr="005E2B1C">
        <w:rPr>
          <w:lang w:val="ru-RU"/>
        </w:rPr>
        <w:t>образования</w:t>
      </w:r>
    </w:p>
    <w:p w:rsidR="00C07C34" w:rsidRPr="001F3D5C" w:rsidRDefault="00C07C34" w:rsidP="00C07C34">
      <w:pPr>
        <w:pStyle w:val="a7"/>
        <w:numPr>
          <w:ilvl w:val="0"/>
          <w:numId w:val="14"/>
        </w:numPr>
        <w:tabs>
          <w:tab w:val="left" w:pos="362"/>
        </w:tabs>
        <w:spacing w:line="276" w:lineRule="auto"/>
        <w:jc w:val="both"/>
        <w:rPr>
          <w:rFonts w:ascii="Symbol" w:eastAsia="Symbol" w:hAnsi="Symbol" w:cs="Symbol"/>
          <w:sz w:val="24"/>
          <w:szCs w:val="24"/>
        </w:rPr>
      </w:pPr>
      <w:r w:rsidRPr="001F3D5C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1F3D5C">
        <w:rPr>
          <w:rFonts w:ascii="Times New Roman" w:hAnsi="Times New Roman"/>
          <w:sz w:val="24"/>
          <w:szCs w:val="24"/>
        </w:rPr>
        <w:t xml:space="preserve"> </w:t>
      </w:r>
      <w:r w:rsidR="00C27242">
        <w:rPr>
          <w:rFonts w:ascii="Times New Roman" w:hAnsi="Times New Roman"/>
          <w:sz w:val="24"/>
          <w:szCs w:val="24"/>
          <w:lang w:val="ru-RU"/>
        </w:rPr>
        <w:t>МАОУ СОШ №32</w:t>
      </w:r>
      <w:r w:rsidR="00F174F3">
        <w:rPr>
          <w:rFonts w:ascii="Times New Roman" w:hAnsi="Times New Roman"/>
          <w:sz w:val="24"/>
          <w:szCs w:val="24"/>
          <w:lang w:val="ru-RU"/>
        </w:rPr>
        <w:t>.</w:t>
      </w:r>
    </w:p>
    <w:p w:rsidR="00C07C34" w:rsidRDefault="00C07C34" w:rsidP="00C07C34">
      <w:pPr>
        <w:pStyle w:val="a3"/>
        <w:rPr>
          <w:rStyle w:val="ab"/>
          <w:rFonts w:eastAsia="Calibri"/>
          <w:sz w:val="24"/>
          <w:szCs w:val="24"/>
        </w:rPr>
      </w:pPr>
    </w:p>
    <w:p w:rsidR="00C07C34" w:rsidRDefault="00C07C34" w:rsidP="00C07C34">
      <w:pPr>
        <w:pStyle w:val="a3"/>
        <w:numPr>
          <w:ilvl w:val="1"/>
          <w:numId w:val="34"/>
        </w:numPr>
        <w:spacing w:before="120" w:after="120" w:line="276" w:lineRule="auto"/>
        <w:jc w:val="center"/>
        <w:rPr>
          <w:rStyle w:val="ab"/>
          <w:rFonts w:eastAsia="Calibri"/>
          <w:sz w:val="24"/>
          <w:szCs w:val="24"/>
        </w:rPr>
      </w:pPr>
      <w:r w:rsidRPr="00E54947">
        <w:rPr>
          <w:rStyle w:val="ab"/>
          <w:rFonts w:eastAsia="Calibri"/>
          <w:sz w:val="24"/>
          <w:szCs w:val="24"/>
        </w:rPr>
        <w:t xml:space="preserve">Цель реализации АООП </w:t>
      </w:r>
      <w:r>
        <w:rPr>
          <w:rStyle w:val="ab"/>
          <w:rFonts w:eastAsia="Calibri"/>
          <w:sz w:val="24"/>
          <w:szCs w:val="24"/>
        </w:rPr>
        <w:t>О</w:t>
      </w:r>
      <w:r w:rsidRPr="00E54947">
        <w:rPr>
          <w:rStyle w:val="ab"/>
          <w:rFonts w:eastAsia="Calibri"/>
          <w:sz w:val="24"/>
          <w:szCs w:val="24"/>
        </w:rPr>
        <w:t>ОО</w:t>
      </w:r>
    </w:p>
    <w:p w:rsidR="00C07C34" w:rsidRPr="00C36D73" w:rsidRDefault="00C07C34" w:rsidP="00C07C3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6D73">
        <w:rPr>
          <w:rFonts w:ascii="Times New Roman" w:hAnsi="Times New Roman"/>
          <w:sz w:val="24"/>
          <w:szCs w:val="24"/>
        </w:rPr>
        <w:t>— оказание комплексной психолого-социально-педагогической помощи и поддержки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D73">
        <w:rPr>
          <w:rFonts w:ascii="Times New Roman" w:hAnsi="Times New Roman"/>
          <w:sz w:val="24"/>
          <w:szCs w:val="24"/>
        </w:rPr>
        <w:t>учащимся с НОДА и их родителям (законным представителям);</w:t>
      </w:r>
    </w:p>
    <w:p w:rsidR="00C07C34" w:rsidRPr="00C36D73" w:rsidRDefault="00C07C34" w:rsidP="00C07C3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6D73">
        <w:rPr>
          <w:rFonts w:ascii="Times New Roman" w:hAnsi="Times New Roman"/>
          <w:sz w:val="24"/>
          <w:szCs w:val="24"/>
        </w:rPr>
        <w:t>— осуществление коррекции недостатков в физическом и (или) психическом развитии учащихся с ограниченными возможностями здоровья при освоении основных и дополнительных общеобразовательных программ основного общего образования, дополнительных образовательных программ.</w:t>
      </w:r>
    </w:p>
    <w:p w:rsidR="00C07C34" w:rsidRPr="00C36D73" w:rsidRDefault="00C07C34" w:rsidP="00C07C3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6D73">
        <w:rPr>
          <w:rFonts w:ascii="Times New Roman" w:hAnsi="Times New Roman"/>
          <w:sz w:val="24"/>
          <w:szCs w:val="24"/>
        </w:rPr>
        <w:t>Приоритетными направлениями программы на уровне основного общего образования становятся формирование социальной компетентности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D73">
        <w:rPr>
          <w:rFonts w:ascii="Times New Roman" w:hAnsi="Times New Roman"/>
          <w:sz w:val="24"/>
          <w:szCs w:val="24"/>
        </w:rPr>
        <w:t>учащихся с ограниченными возможностями здоровья, развитие адаптивных способностей личности для самореализации в обществе.</w:t>
      </w:r>
    </w:p>
    <w:p w:rsidR="00C07C34" w:rsidRPr="00164917" w:rsidRDefault="00C07C34" w:rsidP="00C07C34">
      <w:pPr>
        <w:pStyle w:val="a3"/>
        <w:spacing w:before="120" w:after="120" w:line="276" w:lineRule="auto"/>
        <w:ind w:firstLine="708"/>
        <w:rPr>
          <w:rFonts w:ascii="Times New Roman" w:hAnsi="Times New Roman"/>
          <w:sz w:val="24"/>
          <w:szCs w:val="24"/>
        </w:rPr>
      </w:pPr>
      <w:r w:rsidRPr="00164917">
        <w:rPr>
          <w:rFonts w:ascii="Times New Roman" w:hAnsi="Times New Roman"/>
          <w:bCs/>
          <w:sz w:val="24"/>
          <w:szCs w:val="24"/>
        </w:rPr>
        <w:t>Задачи программы</w:t>
      </w:r>
      <w:r w:rsidRPr="00164917">
        <w:rPr>
          <w:rFonts w:ascii="Times New Roman" w:hAnsi="Times New Roman"/>
          <w:sz w:val="24"/>
          <w:szCs w:val="24"/>
        </w:rPr>
        <w:t>:</w:t>
      </w:r>
    </w:p>
    <w:p w:rsidR="00C07C34" w:rsidRPr="00C36D73" w:rsidRDefault="00C07C34" w:rsidP="00C07C34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6D73">
        <w:rPr>
          <w:rFonts w:ascii="Times New Roman" w:hAnsi="Times New Roman"/>
          <w:sz w:val="24"/>
          <w:szCs w:val="24"/>
        </w:rPr>
        <w:t>правильное распознавание наиболее актуальных проблем развития учащегося с НОДА;</w:t>
      </w:r>
    </w:p>
    <w:p w:rsidR="00C07C34" w:rsidRPr="00C36D73" w:rsidRDefault="00C07C34" w:rsidP="00C07C34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6D73">
        <w:rPr>
          <w:rFonts w:ascii="Times New Roman" w:hAnsi="Times New Roman"/>
          <w:sz w:val="24"/>
          <w:szCs w:val="24"/>
        </w:rPr>
        <w:t>своевременное оказание адресной помощи таким учащимся;</w:t>
      </w:r>
    </w:p>
    <w:p w:rsidR="00C07C34" w:rsidRPr="00C36D73" w:rsidRDefault="00C07C34" w:rsidP="00C07C34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6D73">
        <w:rPr>
          <w:rFonts w:ascii="Times New Roman" w:hAnsi="Times New Roman"/>
          <w:sz w:val="24"/>
          <w:szCs w:val="24"/>
        </w:rPr>
        <w:t>динамическая оценка её результативности;</w:t>
      </w:r>
    </w:p>
    <w:p w:rsidR="00C07C34" w:rsidRPr="00C36D73" w:rsidRDefault="00C07C34" w:rsidP="00C07C34">
      <w:pPr>
        <w:pStyle w:val="a3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36D73">
        <w:rPr>
          <w:rFonts w:ascii="Times New Roman" w:hAnsi="Times New Roman"/>
          <w:sz w:val="24"/>
          <w:szCs w:val="24"/>
        </w:rPr>
        <w:lastRenderedPageBreak/>
        <w:t>осуществление индивидуально ориентированной социально-психолого-педагогической и медицинской помощи учащимся с учётом особенностей развития, индивидуальных возможностей детей;</w:t>
      </w:r>
    </w:p>
    <w:p w:rsidR="00C07C34" w:rsidRPr="00C36D73" w:rsidRDefault="00C07C34" w:rsidP="00C07C34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6D73">
        <w:rPr>
          <w:rFonts w:ascii="Times New Roman" w:hAnsi="Times New Roman"/>
          <w:sz w:val="24"/>
          <w:szCs w:val="24"/>
        </w:rPr>
        <w:t>разработка и реализация индивидуальных программ, учебных планов, организация индивидуальных и (или) групповых занятий для детей с НОДА;</w:t>
      </w:r>
    </w:p>
    <w:p w:rsidR="00C07C34" w:rsidRPr="00C36D73" w:rsidRDefault="00C07C34" w:rsidP="00C07C34">
      <w:pPr>
        <w:pStyle w:val="a3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36D73">
        <w:rPr>
          <w:rFonts w:ascii="Times New Roman" w:hAnsi="Times New Roman"/>
          <w:sz w:val="24"/>
          <w:szCs w:val="24"/>
        </w:rPr>
        <w:t>обеспечение возможности воспитания и обучения по дополнительным образовательным программам различных направленностей, получения дополнительных образовательных коррекционных услуг;</w:t>
      </w:r>
    </w:p>
    <w:p w:rsidR="00C07C34" w:rsidRPr="00C36D73" w:rsidRDefault="00C07C34" w:rsidP="00C07C34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6D73">
        <w:rPr>
          <w:rFonts w:ascii="Times New Roman" w:hAnsi="Times New Roman"/>
          <w:sz w:val="24"/>
          <w:szCs w:val="24"/>
        </w:rPr>
        <w:t>формирование зрелых личностных установок, способствующих оптимальной адаптации в условиях реальной жизненной ситуации;</w:t>
      </w:r>
    </w:p>
    <w:p w:rsidR="00C07C34" w:rsidRPr="00C36D73" w:rsidRDefault="00C07C34" w:rsidP="00C07C34">
      <w:pPr>
        <w:pStyle w:val="a3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36D73">
        <w:rPr>
          <w:rFonts w:ascii="Times New Roman" w:hAnsi="Times New Roman"/>
          <w:sz w:val="24"/>
          <w:szCs w:val="24"/>
        </w:rPr>
        <w:t>расширение адаптивных возможностей личности, определяющих готовность к решению доступных проблем в различных сферах жизнедеятельности;</w:t>
      </w:r>
    </w:p>
    <w:p w:rsidR="00C07C34" w:rsidRPr="00C36D73" w:rsidRDefault="00C07C34" w:rsidP="00C07C34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6D73">
        <w:rPr>
          <w:rFonts w:ascii="Times New Roman" w:hAnsi="Times New Roman"/>
          <w:sz w:val="24"/>
          <w:szCs w:val="24"/>
        </w:rPr>
        <w:t>развитие коммуникативной компетенции, форм и навыков конструктивного личностного общения в группе сверстников;</w:t>
      </w:r>
    </w:p>
    <w:p w:rsidR="00C07C34" w:rsidRPr="00C36D73" w:rsidRDefault="00C07C34" w:rsidP="00C07C34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6D73">
        <w:rPr>
          <w:rFonts w:ascii="Times New Roman" w:hAnsi="Times New Roman"/>
          <w:sz w:val="24"/>
          <w:szCs w:val="24"/>
        </w:rPr>
        <w:t>реализация комплексной системы мероприятий по социальной адаптации и профессиональной ориентации учащихся с НОДА;</w:t>
      </w:r>
    </w:p>
    <w:p w:rsidR="00C07C34" w:rsidRPr="00C36D73" w:rsidRDefault="00C07C34" w:rsidP="00C07C34">
      <w:pPr>
        <w:pStyle w:val="a3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36D73">
        <w:rPr>
          <w:rFonts w:ascii="Times New Roman" w:hAnsi="Times New Roman"/>
          <w:sz w:val="24"/>
          <w:szCs w:val="24"/>
        </w:rPr>
        <w:t>оказание консультативной и методической помощи родителям (законным представителям) по медицинским, социальным, правовым и другим вопросам.</w:t>
      </w:r>
    </w:p>
    <w:p w:rsidR="00C07C34" w:rsidRDefault="00C07C34" w:rsidP="00C07C3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C07C34" w:rsidRDefault="00C07C34" w:rsidP="00C07C34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 Концептуальные основы </w:t>
      </w:r>
      <w:r w:rsidRPr="00F9603A">
        <w:rPr>
          <w:rFonts w:ascii="Times New Roman" w:hAnsi="Times New Roman"/>
          <w:b/>
          <w:sz w:val="24"/>
          <w:szCs w:val="24"/>
        </w:rPr>
        <w:t>адаптированной основной общеобразовательной программы основного общего образования обучающихся с НОДА</w:t>
      </w:r>
    </w:p>
    <w:p w:rsidR="00C07C34" w:rsidRDefault="00C07C34" w:rsidP="00C07C34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C34" w:rsidRPr="00E54947" w:rsidRDefault="00C07C34" w:rsidP="00C07C34">
      <w:pPr>
        <w:pStyle w:val="a3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A72277">
        <w:rPr>
          <w:rFonts w:ascii="Times New Roman" w:hAnsi="Times New Roman"/>
          <w:sz w:val="24"/>
          <w:szCs w:val="24"/>
        </w:rPr>
        <w:t>даптированн</w:t>
      </w:r>
      <w:r>
        <w:rPr>
          <w:rFonts w:ascii="Times New Roman" w:hAnsi="Times New Roman"/>
          <w:sz w:val="24"/>
          <w:szCs w:val="24"/>
        </w:rPr>
        <w:t>ая основная</w:t>
      </w:r>
      <w:r w:rsidRPr="00A72277">
        <w:rPr>
          <w:rFonts w:ascii="Times New Roman" w:hAnsi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sz w:val="24"/>
          <w:szCs w:val="24"/>
        </w:rPr>
        <w:t>ая</w:t>
      </w:r>
      <w:r w:rsidRPr="00A72277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A72277">
        <w:rPr>
          <w:rFonts w:ascii="Times New Roman" w:hAnsi="Times New Roman"/>
          <w:sz w:val="24"/>
          <w:szCs w:val="24"/>
        </w:rPr>
        <w:t xml:space="preserve"> основного общего образования обучающихся с НОДА</w:t>
      </w:r>
      <w:r>
        <w:rPr>
          <w:rFonts w:ascii="Times New Roman" w:hAnsi="Times New Roman"/>
          <w:sz w:val="24"/>
          <w:szCs w:val="24"/>
        </w:rPr>
        <w:t xml:space="preserve"> предполагает </w:t>
      </w:r>
      <w:r w:rsidRPr="00E54947">
        <w:rPr>
          <w:rFonts w:ascii="Times New Roman" w:hAnsi="Times New Roman"/>
          <w:sz w:val="24"/>
          <w:szCs w:val="24"/>
        </w:rPr>
        <w:t>преемственност</w:t>
      </w:r>
      <w:r>
        <w:rPr>
          <w:rFonts w:ascii="Times New Roman" w:hAnsi="Times New Roman"/>
          <w:sz w:val="24"/>
          <w:szCs w:val="24"/>
        </w:rPr>
        <w:t xml:space="preserve">ь на всех уровнях обучения, учитывает </w:t>
      </w:r>
      <w:r w:rsidRPr="00E54947">
        <w:rPr>
          <w:rFonts w:ascii="Times New Roman" w:hAnsi="Times New Roman"/>
          <w:sz w:val="24"/>
          <w:szCs w:val="24"/>
        </w:rPr>
        <w:t>типологически</w:t>
      </w:r>
      <w:r>
        <w:rPr>
          <w:rFonts w:ascii="Times New Roman" w:hAnsi="Times New Roman"/>
          <w:sz w:val="24"/>
          <w:szCs w:val="24"/>
        </w:rPr>
        <w:t>е</w:t>
      </w:r>
      <w:r w:rsidRPr="00E54947">
        <w:rPr>
          <w:rFonts w:ascii="Times New Roman" w:hAnsi="Times New Roman"/>
          <w:sz w:val="24"/>
          <w:szCs w:val="24"/>
        </w:rPr>
        <w:t xml:space="preserve"> и индивидуальны</w:t>
      </w:r>
      <w:r>
        <w:rPr>
          <w:rFonts w:ascii="Times New Roman" w:hAnsi="Times New Roman"/>
          <w:sz w:val="24"/>
          <w:szCs w:val="24"/>
        </w:rPr>
        <w:t>е</w:t>
      </w:r>
      <w:r w:rsidRPr="00E54947">
        <w:rPr>
          <w:rFonts w:ascii="Times New Roman" w:hAnsi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/>
          <w:sz w:val="24"/>
          <w:szCs w:val="24"/>
        </w:rPr>
        <w:t>е</w:t>
      </w:r>
      <w:r w:rsidRPr="00E54947">
        <w:rPr>
          <w:rFonts w:ascii="Times New Roman" w:hAnsi="Times New Roman"/>
          <w:sz w:val="24"/>
          <w:szCs w:val="24"/>
        </w:rPr>
        <w:t xml:space="preserve"> потребност</w:t>
      </w:r>
      <w:r>
        <w:rPr>
          <w:rFonts w:ascii="Times New Roman" w:hAnsi="Times New Roman"/>
          <w:sz w:val="24"/>
          <w:szCs w:val="24"/>
        </w:rPr>
        <w:t xml:space="preserve">и обучающихся, имеет коррекционную и развивающую направленность образовательного процесса, </w:t>
      </w:r>
      <w:r w:rsidRPr="00E54947">
        <w:rPr>
          <w:rFonts w:ascii="Times New Roman" w:hAnsi="Times New Roman"/>
          <w:sz w:val="24"/>
          <w:szCs w:val="24"/>
        </w:rPr>
        <w:t>ориентиру</w:t>
      </w:r>
      <w:r>
        <w:rPr>
          <w:rFonts w:ascii="Times New Roman" w:hAnsi="Times New Roman"/>
          <w:sz w:val="24"/>
          <w:szCs w:val="24"/>
        </w:rPr>
        <w:t xml:space="preserve">ется </w:t>
      </w:r>
      <w:r w:rsidRPr="00E54947">
        <w:rPr>
          <w:rFonts w:ascii="Times New Roman" w:hAnsi="Times New Roman"/>
          <w:sz w:val="24"/>
          <w:szCs w:val="24"/>
        </w:rPr>
        <w:t>на развитие личности обучающегося и расширение его «зоны ближайшего развития»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07C34" w:rsidRPr="00A72277" w:rsidRDefault="00C07C34" w:rsidP="00C07C34">
      <w:pPr>
        <w:spacing w:after="0"/>
        <w:ind w:left="260" w:right="2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277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определяют следующие </w:t>
      </w:r>
      <w:r w:rsidRPr="00A7227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принципы</w:t>
      </w:r>
      <w:r w:rsidRPr="00A722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7C34" w:rsidRPr="00C36D73" w:rsidRDefault="00C07C34" w:rsidP="00C07C34">
      <w:pPr>
        <w:spacing w:after="0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Принцип преемственности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обеспечивает создание единого</w:t>
      </w: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пространства при переходе от начального общего образования к основному общему образованию, способствует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интеллектуальному развитию обучающихся и их личностному росту. Успешное освоение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условием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для продолжения образования</w:t>
      </w:r>
      <w:r w:rsidRPr="004A0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 xml:space="preserve">ся с ограниченными возможностями здоровья. </w:t>
      </w:r>
    </w:p>
    <w:p w:rsidR="00C07C34" w:rsidRPr="00C36D73" w:rsidRDefault="00C07C34" w:rsidP="00C07C34">
      <w:pPr>
        <w:spacing w:after="0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Принцип соблюдения интересов ребёнка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определяет позицию</w:t>
      </w: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специалиста, который призван решать проблему ребёнка с максимальной пользой и в интересах ребёнка.</w:t>
      </w:r>
    </w:p>
    <w:p w:rsidR="00C07C34" w:rsidRPr="00C36D73" w:rsidRDefault="00C07C34" w:rsidP="00C07C34">
      <w:pPr>
        <w:spacing w:after="0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Принцип системности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обеспечивает единство диагностики,</w:t>
      </w: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и развития, т. е. системный подход к анализу особенностей развития и коррекции нарушений у детей с НОДА, а также всесторонний многоуровневый подход специалистов различного профиля, взаимодействие и согласованность их действий в решении проблем ребёнка.</w:t>
      </w:r>
    </w:p>
    <w:p w:rsidR="00C07C34" w:rsidRPr="00C36D73" w:rsidRDefault="00C07C34" w:rsidP="00C07C34">
      <w:pPr>
        <w:spacing w:after="0"/>
        <w:ind w:left="260"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Принцип непрерывности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гарантирует ребёнку и его родителям</w:t>
      </w: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(законным представителям) непрерывность помощи до полного решения проблемы или определения подхода к её решению.</w:t>
      </w:r>
    </w:p>
    <w:p w:rsidR="00C07C34" w:rsidRPr="00C36D73" w:rsidRDefault="00C07C34" w:rsidP="00C07C34">
      <w:pPr>
        <w:spacing w:after="0"/>
        <w:ind w:left="260"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Принцип вариативности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предполагает создание вариативных условий</w:t>
      </w: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для получения образования детьми, имеющими различные недостатки в физическом и (или) психическом развитии.</w:t>
      </w:r>
    </w:p>
    <w:p w:rsidR="00C07C34" w:rsidRPr="00C36D73" w:rsidRDefault="00C07C34" w:rsidP="00C07C34">
      <w:pPr>
        <w:spacing w:after="0"/>
        <w:ind w:left="260" w:firstLine="7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Принцип рекомендательного характера оказания помощи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обеспечивает соблюдение гарантированных законодательством прав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формы обучения, защищать законные права и интересы детей.</w:t>
      </w:r>
    </w:p>
    <w:p w:rsidR="00C07C34" w:rsidRPr="00C36D73" w:rsidRDefault="00C07C34" w:rsidP="00C07C34">
      <w:pPr>
        <w:spacing w:before="120" w:after="120"/>
        <w:ind w:left="15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 </w:t>
      </w:r>
      <w:r w:rsidRPr="00C36D73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и характеристика содержания работы</w:t>
      </w:r>
    </w:p>
    <w:p w:rsidR="00C07C34" w:rsidRPr="00C36D73" w:rsidRDefault="00C07C34" w:rsidP="00C07C34">
      <w:pPr>
        <w:spacing w:after="0"/>
        <w:ind w:left="260"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Программа включает в себя взаимосвязанные направления, раскрывающие её основное содержание: диагностическое,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коррекционно-развивающее, консультативное, информационно-просветительское.</w:t>
      </w:r>
    </w:p>
    <w:p w:rsidR="00C07C34" w:rsidRPr="00C36D73" w:rsidRDefault="00C07C34" w:rsidP="00C07C34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>Диагностическая работа включает:</w:t>
      </w:r>
    </w:p>
    <w:p w:rsidR="00C07C34" w:rsidRPr="00C36D73" w:rsidRDefault="00C07C34" w:rsidP="00C07C34">
      <w:pPr>
        <w:numPr>
          <w:ilvl w:val="0"/>
          <w:numId w:val="20"/>
        </w:numPr>
        <w:tabs>
          <w:tab w:val="left" w:pos="423"/>
        </w:tabs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выявление особых образовательных потребностей учащихся с НОДА при освоении основной образовательной программы основного общего образования;</w:t>
      </w:r>
    </w:p>
    <w:p w:rsidR="00C07C34" w:rsidRPr="00C36D73" w:rsidRDefault="00C07C34" w:rsidP="00C07C34">
      <w:pPr>
        <w:spacing w:after="0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- проведение комплексной социально-психолого-педагогической диагностики нарушений в развитии учащихся с НОДА;</w:t>
      </w:r>
    </w:p>
    <w:p w:rsidR="00C07C34" w:rsidRPr="00C36D73" w:rsidRDefault="00C07C34" w:rsidP="00C07C34">
      <w:pPr>
        <w:numPr>
          <w:ilvl w:val="0"/>
          <w:numId w:val="21"/>
        </w:numPr>
        <w:tabs>
          <w:tab w:val="left" w:pos="423"/>
        </w:tabs>
        <w:spacing w:after="0"/>
        <w:ind w:left="260" w:right="20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определение уровня актуального и зоны ближайшего развития учащегося, выявление его резервных возможностей;</w:t>
      </w:r>
    </w:p>
    <w:p w:rsidR="00C07C34" w:rsidRPr="00C36D73" w:rsidRDefault="00C07C34" w:rsidP="00C07C34">
      <w:pPr>
        <w:numPr>
          <w:ilvl w:val="0"/>
          <w:numId w:val="21"/>
        </w:numPr>
        <w:tabs>
          <w:tab w:val="left" w:pos="423"/>
        </w:tabs>
        <w:spacing w:after="0"/>
        <w:ind w:left="260" w:right="20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изучение социальной ситуации развития и условий семейного воспитания ребёнка;</w:t>
      </w:r>
    </w:p>
    <w:p w:rsidR="00C07C34" w:rsidRPr="00C36D73" w:rsidRDefault="00C07C34" w:rsidP="00C07C34">
      <w:pPr>
        <w:numPr>
          <w:ilvl w:val="0"/>
          <w:numId w:val="21"/>
        </w:numPr>
        <w:tabs>
          <w:tab w:val="left" w:pos="423"/>
        </w:tabs>
        <w:spacing w:after="0"/>
        <w:ind w:left="260" w:right="20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изучение адаптивных возможностей и уровня социализации ребёнка с НОДА;</w:t>
      </w:r>
    </w:p>
    <w:p w:rsidR="00C07C34" w:rsidRPr="00C36D73" w:rsidRDefault="00C07C34" w:rsidP="00C07C34">
      <w:pPr>
        <w:numPr>
          <w:ilvl w:val="0"/>
          <w:numId w:val="21"/>
        </w:numPr>
        <w:tabs>
          <w:tab w:val="left" w:pos="423"/>
        </w:tabs>
        <w:spacing w:after="0"/>
        <w:ind w:left="2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системный разносторонний контроль за уровнем и динамикой развития ребёнка (мониторинг динамики развития, успешности освоения образовательных программ основного общего образования).</w:t>
      </w:r>
    </w:p>
    <w:p w:rsidR="00C07C34" w:rsidRPr="00C36D73" w:rsidRDefault="00C07C34" w:rsidP="00C07C34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>Коррекционно-развивающая работа включает:</w:t>
      </w:r>
    </w:p>
    <w:p w:rsidR="00C07C34" w:rsidRPr="00C36D73" w:rsidRDefault="00C07C34" w:rsidP="00C07C34">
      <w:pPr>
        <w:numPr>
          <w:ilvl w:val="0"/>
          <w:numId w:val="21"/>
        </w:numPr>
        <w:tabs>
          <w:tab w:val="left" w:pos="423"/>
        </w:tabs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реализацию комплексного индивидуально ориентированного социально-психолого-педагогического и медицинского сопровождения учащихся в условиях образовательного процесса;</w:t>
      </w:r>
    </w:p>
    <w:p w:rsidR="00C07C34" w:rsidRPr="00C36D73" w:rsidRDefault="00C07C34" w:rsidP="00C07C34">
      <w:pPr>
        <w:numPr>
          <w:ilvl w:val="0"/>
          <w:numId w:val="21"/>
        </w:numPr>
        <w:tabs>
          <w:tab w:val="left" w:pos="423"/>
        </w:tabs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выбор оптимальных для развития ребёнка коррекционных программ/методик, методов и приёмов обучения в соответствии с его особыми образовательными потребностями;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C34" w:rsidRPr="00C36D73" w:rsidRDefault="00C07C34" w:rsidP="00C07C34">
      <w:pPr>
        <w:numPr>
          <w:ilvl w:val="0"/>
          <w:numId w:val="21"/>
        </w:numPr>
        <w:tabs>
          <w:tab w:val="left" w:pos="423"/>
        </w:tabs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C07C34" w:rsidRPr="00C36D73" w:rsidRDefault="00C07C34" w:rsidP="00C07C34">
      <w:pPr>
        <w:numPr>
          <w:ilvl w:val="0"/>
          <w:numId w:val="21"/>
        </w:numPr>
        <w:tabs>
          <w:tab w:val="left" w:pos="423"/>
        </w:tabs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со взрослыми и учащимися по вопросам создания специальных условий для пребывания в школе, своих нуждах и правах в организации обучения;</w:t>
      </w:r>
    </w:p>
    <w:p w:rsidR="00C07C34" w:rsidRPr="00C36D73" w:rsidRDefault="00C07C34" w:rsidP="00C07C34">
      <w:pPr>
        <w:numPr>
          <w:ilvl w:val="0"/>
          <w:numId w:val="21"/>
        </w:numPr>
        <w:tabs>
          <w:tab w:val="left" w:pos="423"/>
        </w:tabs>
        <w:spacing w:after="0"/>
        <w:ind w:left="260" w:right="20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C07C34" w:rsidRPr="00C36D73" w:rsidRDefault="00C07C34" w:rsidP="00C07C34">
      <w:pPr>
        <w:numPr>
          <w:ilvl w:val="0"/>
          <w:numId w:val="21"/>
        </w:numPr>
        <w:tabs>
          <w:tab w:val="left" w:pos="423"/>
        </w:tabs>
        <w:spacing w:after="0"/>
        <w:ind w:left="260" w:right="20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C07C34" w:rsidRPr="00C36D73" w:rsidRDefault="00C07C34" w:rsidP="00C07C34">
      <w:pPr>
        <w:numPr>
          <w:ilvl w:val="0"/>
          <w:numId w:val="21"/>
        </w:numPr>
        <w:tabs>
          <w:tab w:val="left" w:pos="420"/>
        </w:tabs>
        <w:spacing w:after="0"/>
        <w:ind w:left="420" w:hanging="160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формирование способов регуляции поведения и эмоциональных состояний;</w:t>
      </w:r>
    </w:p>
    <w:p w:rsidR="00C07C34" w:rsidRPr="00C36D73" w:rsidRDefault="00C07C34" w:rsidP="00C07C34">
      <w:pPr>
        <w:numPr>
          <w:ilvl w:val="0"/>
          <w:numId w:val="21"/>
        </w:numPr>
        <w:tabs>
          <w:tab w:val="left" w:pos="423"/>
        </w:tabs>
        <w:spacing w:after="0"/>
        <w:ind w:left="260" w:right="20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 xml:space="preserve">развитие форм и навыков личностного общения в группе сверстников,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оммуникативной компетенции;</w:t>
      </w:r>
    </w:p>
    <w:p w:rsidR="00C07C34" w:rsidRPr="00C36D73" w:rsidRDefault="00C07C34" w:rsidP="00C07C34">
      <w:pPr>
        <w:numPr>
          <w:ilvl w:val="0"/>
          <w:numId w:val="21"/>
        </w:numPr>
        <w:tabs>
          <w:tab w:val="left" w:pos="423"/>
        </w:tabs>
        <w:spacing w:after="0"/>
        <w:ind w:left="260" w:right="20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развитие компетенций, необходимых для продолжения образования и профессионального самоопределения;</w:t>
      </w:r>
    </w:p>
    <w:p w:rsidR="00C07C34" w:rsidRPr="00C36D73" w:rsidRDefault="00C07C34" w:rsidP="00C07C34">
      <w:pPr>
        <w:numPr>
          <w:ilvl w:val="0"/>
          <w:numId w:val="21"/>
        </w:numPr>
        <w:tabs>
          <w:tab w:val="left" w:pos="423"/>
        </w:tabs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</w:r>
    </w:p>
    <w:p w:rsidR="00C07C34" w:rsidRPr="00C36D73" w:rsidRDefault="00C07C34" w:rsidP="00C07C34">
      <w:pPr>
        <w:numPr>
          <w:ilvl w:val="0"/>
          <w:numId w:val="22"/>
        </w:numPr>
        <w:tabs>
          <w:tab w:val="left" w:pos="423"/>
        </w:tabs>
        <w:spacing w:after="0"/>
        <w:ind w:left="260" w:right="20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социальную защиту ребёнка в случаях неблагоприятных условий жизни при психотравмирующих обстоятельствах.</w:t>
      </w:r>
    </w:p>
    <w:p w:rsidR="00C07C34" w:rsidRPr="00C36D73" w:rsidRDefault="00C07C34" w:rsidP="00C07C34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>Консультативная работа включает:</w:t>
      </w:r>
    </w:p>
    <w:p w:rsidR="00C07C34" w:rsidRPr="00C36D73" w:rsidRDefault="00C07C34" w:rsidP="00C07C34">
      <w:pPr>
        <w:numPr>
          <w:ilvl w:val="0"/>
          <w:numId w:val="22"/>
        </w:numPr>
        <w:tabs>
          <w:tab w:val="left" w:pos="423"/>
        </w:tabs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выработку совместных обоснованных рекомендаций по основным направлениям работы с учащимися с НОДА, единых для всех участников образовательных отношений;</w:t>
      </w:r>
    </w:p>
    <w:p w:rsidR="00C07C34" w:rsidRPr="00C36D73" w:rsidRDefault="00C07C34" w:rsidP="00C07C34">
      <w:pPr>
        <w:numPr>
          <w:ilvl w:val="0"/>
          <w:numId w:val="22"/>
        </w:numPr>
        <w:tabs>
          <w:tab w:val="left" w:pos="423"/>
        </w:tabs>
        <w:spacing w:after="0"/>
        <w:ind w:left="260" w:right="20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консультирование специалистами педагогов по выбору индивидуально ориентированных методов и приёмов работы с учащимися;</w:t>
      </w:r>
    </w:p>
    <w:p w:rsidR="00C07C34" w:rsidRPr="00C36D73" w:rsidRDefault="00C07C34" w:rsidP="00C07C34">
      <w:pPr>
        <w:numPr>
          <w:ilvl w:val="0"/>
          <w:numId w:val="22"/>
        </w:numPr>
        <w:tabs>
          <w:tab w:val="left" w:pos="423"/>
        </w:tabs>
        <w:spacing w:after="0"/>
        <w:ind w:left="2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здоровья;</w:t>
      </w:r>
    </w:p>
    <w:p w:rsidR="00C07C34" w:rsidRPr="00C36D73" w:rsidRDefault="00C07C34" w:rsidP="00C07C34">
      <w:pPr>
        <w:numPr>
          <w:ilvl w:val="0"/>
          <w:numId w:val="22"/>
        </w:numPr>
        <w:tabs>
          <w:tab w:val="left" w:pos="423"/>
        </w:tabs>
        <w:spacing w:after="0"/>
        <w:ind w:left="2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консультационную поддержку и помощь, направленные на содействие свободному и осознанному выбору учащимися с ограниченными возможностями здоровья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</w:t>
      </w:r>
    </w:p>
    <w:p w:rsidR="00C07C34" w:rsidRPr="00C36D73" w:rsidRDefault="00C07C34" w:rsidP="00C07C34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Информационно-просветительская работа предусматривает:</w:t>
      </w:r>
    </w:p>
    <w:p w:rsidR="00C07C34" w:rsidRPr="00C36D73" w:rsidRDefault="00C07C34" w:rsidP="00C07C34">
      <w:pPr>
        <w:numPr>
          <w:ilvl w:val="0"/>
          <w:numId w:val="22"/>
        </w:numPr>
        <w:tabs>
          <w:tab w:val="left" w:pos="423"/>
        </w:tabs>
        <w:spacing w:after="0"/>
        <w:ind w:left="2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информационную поддержку образовательной деятельности учащихся с особыми образовательными потребностями, их родителей (законных представителей), педагогических работников;</w:t>
      </w:r>
    </w:p>
    <w:p w:rsidR="00C07C34" w:rsidRPr="00C36D73" w:rsidRDefault="00C07C34" w:rsidP="00C07C34">
      <w:pPr>
        <w:numPr>
          <w:ilvl w:val="0"/>
          <w:numId w:val="22"/>
        </w:numPr>
        <w:tabs>
          <w:tab w:val="left" w:pos="423"/>
        </w:tabs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— учащимся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учащихся с ограниченными возможностями здоровья;</w:t>
      </w:r>
    </w:p>
    <w:p w:rsidR="00C07C34" w:rsidRPr="00C36D73" w:rsidRDefault="00C07C34" w:rsidP="00C07C34">
      <w:pPr>
        <w:numPr>
          <w:ilvl w:val="0"/>
          <w:numId w:val="22"/>
        </w:numPr>
        <w:tabs>
          <w:tab w:val="left" w:pos="423"/>
        </w:tabs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C07C34" w:rsidRPr="00C36D73" w:rsidRDefault="00C07C34" w:rsidP="00C07C34">
      <w:pPr>
        <w:spacing w:before="120" w:after="120"/>
        <w:ind w:left="15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</w:t>
      </w:r>
      <w:r w:rsidRPr="00C36D73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 реализации программы</w:t>
      </w:r>
    </w:p>
    <w:p w:rsidR="00C07C34" w:rsidRPr="00C36D73" w:rsidRDefault="00C07C34" w:rsidP="00C07C34">
      <w:pPr>
        <w:spacing w:after="0"/>
        <w:ind w:left="260"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на уровне основного общего образования предусматривает как самостоятельную реализацию в рамках взаимодействия специалистов</w:t>
      </w:r>
      <w:r w:rsidR="00F174F3">
        <w:rPr>
          <w:rFonts w:ascii="Times New Roman" w:eastAsia="Times New Roman" w:hAnsi="Times New Roman" w:cs="Times New Roman"/>
          <w:sz w:val="24"/>
          <w:szCs w:val="24"/>
        </w:rPr>
        <w:t xml:space="preserve"> МАОУ СОШ №32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, так и взаимодействие школы с другими образовательными и иными организациям.</w:t>
      </w:r>
    </w:p>
    <w:p w:rsidR="00C07C34" w:rsidRPr="00C36D73" w:rsidRDefault="00C07C34" w:rsidP="00C07C34">
      <w:pPr>
        <w:spacing w:after="0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Взаимодействие специалистов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системное сопровождение учащихся с ограниченными возможностями здоровья специалистами различного профиля в образовательном процессе. Такое взаимодействие включает:</w:t>
      </w:r>
    </w:p>
    <w:p w:rsidR="00C07C34" w:rsidRPr="00C36D73" w:rsidRDefault="00C07C34" w:rsidP="00C07C34">
      <w:pPr>
        <w:spacing w:after="0"/>
        <w:ind w:left="2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- комплексность в определении и решении проблем учащегося, предоставлении ему специализированной квалифицированной помощи;</w:t>
      </w:r>
    </w:p>
    <w:p w:rsidR="00C07C34" w:rsidRDefault="00C07C34" w:rsidP="00C07C34">
      <w:pPr>
        <w:spacing w:after="0"/>
        <w:ind w:left="2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- многоаспектный анализ личностного и познавательного развития учащегося;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C34" w:rsidRPr="00882B03" w:rsidRDefault="00C07C34" w:rsidP="00C07C34">
      <w:pPr>
        <w:spacing w:after="0"/>
        <w:ind w:left="2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2B03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комплексных индивидуальных программ общего развития и </w:t>
      </w:r>
    </w:p>
    <w:p w:rsidR="00C07C34" w:rsidRPr="00C36D73" w:rsidRDefault="00C07C34" w:rsidP="00C07C34">
      <w:pPr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коррекции отдельных сторон учебно-познавательной, речевой, эмоциональной-волевой и личностной сфер ребёнка.</w:t>
      </w:r>
    </w:p>
    <w:p w:rsidR="00C07C34" w:rsidRPr="00C36D73" w:rsidRDefault="00C07C34" w:rsidP="00C07C34">
      <w:pPr>
        <w:numPr>
          <w:ilvl w:val="1"/>
          <w:numId w:val="23"/>
        </w:numPr>
        <w:tabs>
          <w:tab w:val="left" w:pos="1272"/>
        </w:tabs>
        <w:spacing w:after="0"/>
        <w:ind w:left="260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 xml:space="preserve">данной работе возможно использование такой действенной формы организованного взаимодействия специалистов, как консилиум и службы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lastRenderedPageBreak/>
        <w:t>сопровождения образовательного процесса, которые предоставляют многопрофильную помощь ребёнку и его родителям (законным представителям), а также всем педагогам в решении вопросов, связанных с адаптацией, обучением, воспитанием, развитием, социализацией детей с ограниченными возможностями здоровья.</w:t>
      </w:r>
    </w:p>
    <w:p w:rsidR="00C07C34" w:rsidRPr="00C36D73" w:rsidRDefault="00C07C34" w:rsidP="00C07C34">
      <w:pPr>
        <w:spacing w:after="0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работы с учащимися с ограниченными возможностями здоровья на уровне муниципалитета возможна </w:t>
      </w: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>сетевая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форма взаимодействия </w:t>
      </w:r>
      <w:r w:rsidR="00F174F3">
        <w:rPr>
          <w:rFonts w:ascii="Times New Roman" w:eastAsia="Times New Roman" w:hAnsi="Times New Roman" w:cs="Times New Roman"/>
          <w:sz w:val="24"/>
          <w:szCs w:val="24"/>
        </w:rPr>
        <w:t xml:space="preserve">разных организаций.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Сетевая форма</w:t>
      </w: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предполагает использование ресурсов нескольких образовательных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организаций (общеобразовательная школа, государственные образовательные учреждения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детей, нуждающихся в психолого-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педагогической и медико-социальной помощи, специальные (коррекционные) образовательные учреждения), а также при необходимости ресурсов организаций науки, культуры, спорта и иных организаций.</w:t>
      </w:r>
    </w:p>
    <w:p w:rsidR="00C07C34" w:rsidRDefault="00C07C34" w:rsidP="00C07C34">
      <w:pPr>
        <w:spacing w:after="0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 xml:space="preserve">Сетевая форма реализации программы коррекционной работы может применяться в целях повышения качества специальных образовательных услуг, расширения доступа учащихся с ограниченными возможностями здоровья к современным образовательным технологиям и средствам воспитания и обучения, более эффективного использования имеющихся образовательных ресурсов. </w:t>
      </w:r>
    </w:p>
    <w:p w:rsidR="00C07C34" w:rsidRDefault="00C07C34" w:rsidP="00C07C34">
      <w:pPr>
        <w:spacing w:before="120" w:after="120"/>
        <w:ind w:left="26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C34" w:rsidRDefault="00C07C34" w:rsidP="00C07C34">
      <w:pPr>
        <w:spacing w:before="120" w:after="120"/>
        <w:ind w:left="26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1.5 </w:t>
      </w:r>
      <w:r w:rsidRPr="00C36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условиям реализации программы </w:t>
      </w:r>
    </w:p>
    <w:p w:rsidR="00C07C34" w:rsidRPr="00C36D73" w:rsidRDefault="00C07C34" w:rsidP="00C07C34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Организационные условия</w:t>
      </w:r>
    </w:p>
    <w:p w:rsidR="00C07C34" w:rsidRPr="00C36D73" w:rsidRDefault="00C07C34" w:rsidP="00C07C34">
      <w:pPr>
        <w:spacing w:after="0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Настоящая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коррекционной работы </w:t>
      </w:r>
      <w:r w:rsidR="00F174F3">
        <w:rPr>
          <w:rFonts w:ascii="Times New Roman" w:eastAsia="Times New Roman" w:hAnsi="Times New Roman" w:cs="Times New Roman"/>
          <w:sz w:val="24"/>
          <w:szCs w:val="24"/>
        </w:rPr>
        <w:t xml:space="preserve">МАОУ СОШ №32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предусматривает как вариативные формы получения образования, так и различные варианты специального сопровождения учащихся с НОДА: обучение в общеобразовательном классе, в коррекционном или интегрированном классе; по общей образовательной программе основного общего образования или по индивидуальной программе; с использованием надомной и (или) дистанционной форм обучения. Варьироваться может степень участия специалистов сопровождения, а также организационные формы работы (в соответствии с рекомендациями психолого-медико-педагогической комиссии).</w:t>
      </w:r>
    </w:p>
    <w:p w:rsidR="00C07C34" w:rsidRPr="00C36D73" w:rsidRDefault="00C07C34" w:rsidP="00C07C34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>Психолого-педагогическое обеспечение включает:</w:t>
      </w:r>
    </w:p>
    <w:p w:rsidR="00C07C34" w:rsidRPr="00C36D73" w:rsidRDefault="00C07C34" w:rsidP="00C07C34">
      <w:pPr>
        <w:numPr>
          <w:ilvl w:val="0"/>
          <w:numId w:val="24"/>
        </w:numPr>
        <w:tabs>
          <w:tab w:val="left" w:pos="596"/>
        </w:tabs>
        <w:spacing w:after="0"/>
        <w:ind w:left="2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помощь в формировании адекватных отношений между ребенком,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одноклассниками, родителями, учителями;</w:t>
      </w:r>
    </w:p>
    <w:p w:rsidR="00C07C34" w:rsidRPr="00C36D73" w:rsidRDefault="00C07C34" w:rsidP="00C07C34">
      <w:pPr>
        <w:numPr>
          <w:ilvl w:val="0"/>
          <w:numId w:val="24"/>
        </w:numPr>
        <w:tabs>
          <w:tab w:val="left" w:pos="428"/>
        </w:tabs>
        <w:spacing w:after="0"/>
        <w:ind w:left="2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работу по профилактике внутриличностных и межличностных конфликтов в классе/школе;</w:t>
      </w:r>
    </w:p>
    <w:p w:rsidR="00C07C34" w:rsidRPr="00C36D73" w:rsidRDefault="00C07C34" w:rsidP="00C07C34">
      <w:pPr>
        <w:numPr>
          <w:ilvl w:val="0"/>
          <w:numId w:val="24"/>
        </w:numPr>
        <w:tabs>
          <w:tab w:val="left" w:pos="420"/>
        </w:tabs>
        <w:spacing w:after="0"/>
        <w:ind w:left="420" w:hanging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поддержание эмоционально комфортной обстановки в классе;</w:t>
      </w:r>
    </w:p>
    <w:p w:rsidR="00C07C34" w:rsidRPr="00C36D73" w:rsidRDefault="00C07C34" w:rsidP="00C07C34">
      <w:pPr>
        <w:numPr>
          <w:ilvl w:val="0"/>
          <w:numId w:val="24"/>
        </w:numPr>
        <w:tabs>
          <w:tab w:val="left" w:pos="440"/>
        </w:tabs>
        <w:spacing w:after="0"/>
        <w:ind w:left="44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обеспечение ребенку успеха в доступных ему видах деятельности с целью</w:t>
      </w:r>
    </w:p>
    <w:p w:rsidR="00C07C34" w:rsidRPr="00C36D73" w:rsidRDefault="00C07C34" w:rsidP="00C07C34">
      <w:pPr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предупреждения у него негативного отношения к учебе и ситуации школьного обучения в целом;</w:t>
      </w:r>
    </w:p>
    <w:p w:rsidR="00C07C34" w:rsidRPr="00C36D73" w:rsidRDefault="00C07C34" w:rsidP="00C07C34">
      <w:pPr>
        <w:numPr>
          <w:ilvl w:val="0"/>
          <w:numId w:val="25"/>
        </w:numPr>
        <w:tabs>
          <w:tab w:val="left" w:pos="4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дифференцированные условия (оптимальный режим учебных нагрузок);</w:t>
      </w:r>
    </w:p>
    <w:p w:rsidR="00C07C34" w:rsidRPr="00C36D73" w:rsidRDefault="00C07C34" w:rsidP="00C07C34">
      <w:pPr>
        <w:numPr>
          <w:ilvl w:val="1"/>
          <w:numId w:val="25"/>
        </w:numPr>
        <w:tabs>
          <w:tab w:val="left" w:pos="42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 условия (коррекционная направленность учебно-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C07C34" w:rsidRPr="00882B03" w:rsidRDefault="00C07C34" w:rsidP="00C07C34">
      <w:pPr>
        <w:numPr>
          <w:ilvl w:val="0"/>
          <w:numId w:val="25"/>
        </w:numPr>
        <w:tabs>
          <w:tab w:val="left" w:pos="534"/>
        </w:tabs>
        <w:spacing w:after="0"/>
        <w:ind w:left="2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B03"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специализированные условия (выдвижение комплекса специальных задач обучения, ориентированных на особые образовательные потребности  учащихся с ограниченными </w:t>
      </w:r>
      <w:r w:rsidRPr="00882B03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здоровья ребёнка; комплексное воздействие на обучающегося, осуществляемое на индивидуальных и групповых коррекционных занятиях);</w:t>
      </w:r>
    </w:p>
    <w:p w:rsidR="00C07C34" w:rsidRPr="00C36D73" w:rsidRDefault="00C07C34" w:rsidP="00C07C34">
      <w:pPr>
        <w:numPr>
          <w:ilvl w:val="0"/>
          <w:numId w:val="26"/>
        </w:numPr>
        <w:tabs>
          <w:tab w:val="left" w:pos="423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здоровьесберегающие условия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учащихся, соблюдение санитарно-гигиенических правил и норм);</w:t>
      </w:r>
    </w:p>
    <w:p w:rsidR="00C07C34" w:rsidRPr="00C36D73" w:rsidRDefault="00C07C34" w:rsidP="00C07C34">
      <w:pPr>
        <w:numPr>
          <w:ilvl w:val="0"/>
          <w:numId w:val="26"/>
        </w:numPr>
        <w:tabs>
          <w:tab w:val="left" w:pos="423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участие всех детей в воспитательных, культурно-развлекательных, спортивно-оздоровительных и иных досуговых мероприятиях;</w:t>
      </w:r>
    </w:p>
    <w:p w:rsidR="00C07C34" w:rsidRPr="00BA7E73" w:rsidRDefault="00C07C34" w:rsidP="00C07C34">
      <w:pPr>
        <w:numPr>
          <w:ilvl w:val="0"/>
          <w:numId w:val="26"/>
        </w:numPr>
        <w:tabs>
          <w:tab w:val="left" w:pos="420"/>
        </w:tabs>
        <w:spacing w:after="0"/>
        <w:ind w:left="2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E73">
        <w:rPr>
          <w:rFonts w:ascii="Times New Roman" w:eastAsia="Times New Roman" w:hAnsi="Times New Roman" w:cs="Times New Roman"/>
          <w:sz w:val="24"/>
          <w:szCs w:val="24"/>
        </w:rPr>
        <w:t>развитие системы обучения и воспитания детей НОДА. При организации работы в данном направлении планируется руководствоваться разработанными на федеральном уровне методическими рекомендациями, учитывающими специфику образовательного и реабилитационного процесса для таких детей.</w:t>
      </w:r>
    </w:p>
    <w:p w:rsidR="00C07C34" w:rsidRPr="00C36D73" w:rsidRDefault="00C07C34" w:rsidP="00C07C34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>Программно-методическое обеспечение</w:t>
      </w:r>
    </w:p>
    <w:p w:rsidR="00C07C34" w:rsidRPr="00C36D73" w:rsidRDefault="00C07C34" w:rsidP="00C07C34">
      <w:pPr>
        <w:spacing w:after="0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В процессе реализации программы предусматривается использование рабочих коррекционно-развивающих программ социально-педагогической направленности, диагностического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коррекционно-развивающего инструментария, необходимого для осуществления профессиональной деятельности учителя, педагога-психолога, социального педагога и др.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случаях обучения детей с выраженными нарушениями психического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(или) физического развития по индивидуальному учебному плану планируется использование специальных (коррекционных) образовательных программ, учебников и учебных пособий для специальных (коррекционных) образовательных учреждений (соответствующего вида), в том числе цифровых образовательных ресурсов.</w:t>
      </w:r>
    </w:p>
    <w:p w:rsidR="00C07C34" w:rsidRPr="00C36D73" w:rsidRDefault="00C07C34" w:rsidP="00C07C34">
      <w:pPr>
        <w:spacing w:after="0"/>
        <w:ind w:left="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>Кадровое обеспечение</w:t>
      </w:r>
    </w:p>
    <w:p w:rsidR="00C07C34" w:rsidRPr="00C36D73" w:rsidRDefault="00C07C34" w:rsidP="00C07C34">
      <w:pPr>
        <w:tabs>
          <w:tab w:val="left" w:pos="2080"/>
          <w:tab w:val="left" w:pos="3780"/>
          <w:tab w:val="left" w:pos="4140"/>
          <w:tab w:val="left" w:pos="5460"/>
          <w:tab w:val="left" w:pos="7420"/>
          <w:tab w:val="left" w:pos="8640"/>
        </w:tabs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 xml:space="preserve">Педагоги,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ab/>
        <w:t>работающие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ab/>
        <w:t>условиях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коррекционного класса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C34" w:rsidRPr="00C36D73" w:rsidRDefault="00C07C34" w:rsidP="00C07C34">
      <w:pPr>
        <w:tabs>
          <w:tab w:val="left" w:pos="1560"/>
          <w:tab w:val="left" w:pos="2700"/>
          <w:tab w:val="left" w:pos="4280"/>
          <w:tab w:val="left" w:pos="4620"/>
          <w:tab w:val="left" w:pos="5800"/>
          <w:tab w:val="left" w:pos="7560"/>
        </w:tabs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ab/>
        <w:t>особую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ab/>
        <w:t>подготовку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ab/>
        <w:t>области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ab/>
        <w:t>специальной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ab/>
        <w:t>(коррекционной)</w:t>
      </w:r>
    </w:p>
    <w:p w:rsidR="00C07C34" w:rsidRPr="00C36D73" w:rsidRDefault="00C07C34" w:rsidP="00C07C34">
      <w:pPr>
        <w:spacing w:after="0"/>
        <w:ind w:left="2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педагогики, быть готовыми и профессионально компетентными решать проблемы детей с ограниченными возможностями здоровья.</w:t>
      </w:r>
    </w:p>
    <w:p w:rsidR="00C07C34" w:rsidRPr="00C36D73" w:rsidRDefault="00C07C34" w:rsidP="00C07C34">
      <w:pPr>
        <w:spacing w:after="0"/>
        <w:ind w:left="260" w:right="20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Для профессиональной и личностной подготовки педагогов необходимы следующие психолого-педагогические знания:</w:t>
      </w:r>
    </w:p>
    <w:p w:rsidR="00C07C34" w:rsidRPr="00C36D73" w:rsidRDefault="00C07C34" w:rsidP="00C07C34">
      <w:pPr>
        <w:numPr>
          <w:ilvl w:val="0"/>
          <w:numId w:val="28"/>
        </w:numPr>
        <w:tabs>
          <w:tab w:val="left" w:pos="620"/>
        </w:tabs>
        <w:spacing w:after="0"/>
        <w:ind w:right="20"/>
        <w:jc w:val="both"/>
        <w:rPr>
          <w:rFonts w:ascii="Symbol" w:eastAsia="Symbol" w:hAnsi="Symbol" w:cs="Symbol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представление и понимание того, что такое инклюзивное образование, в чем его отличие от традиционных форм образования;</w:t>
      </w:r>
    </w:p>
    <w:p w:rsidR="00C07C34" w:rsidRPr="00C36D73" w:rsidRDefault="00C07C34" w:rsidP="00C07C34">
      <w:pPr>
        <w:numPr>
          <w:ilvl w:val="0"/>
          <w:numId w:val="28"/>
        </w:numPr>
        <w:tabs>
          <w:tab w:val="left" w:pos="620"/>
        </w:tabs>
        <w:spacing w:after="0"/>
        <w:ind w:right="20"/>
        <w:jc w:val="both"/>
        <w:rPr>
          <w:rFonts w:ascii="Symbol" w:eastAsia="Symbol" w:hAnsi="Symbol" w:cs="Symbol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знание психологических закономерностей и особенностей возрастного и личностного развития детей в условиях инклюзивной образовательной среды;</w:t>
      </w:r>
    </w:p>
    <w:p w:rsidR="00C07C34" w:rsidRPr="00BA7E73" w:rsidRDefault="00C07C34" w:rsidP="00C07C34">
      <w:pPr>
        <w:numPr>
          <w:ilvl w:val="0"/>
          <w:numId w:val="28"/>
        </w:numPr>
        <w:tabs>
          <w:tab w:val="left" w:pos="620"/>
        </w:tabs>
        <w:spacing w:after="0"/>
        <w:ind w:right="20"/>
        <w:jc w:val="both"/>
        <w:rPr>
          <w:rFonts w:ascii="Symbol" w:eastAsia="Symbol" w:hAnsi="Symbol" w:cs="Symbol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знание методов психологического и дидактического проектирования учебного процесса для совместного обучения детей с НОДА и нормальным развитием;</w:t>
      </w:r>
    </w:p>
    <w:p w:rsidR="00C07C34" w:rsidRPr="00BA7E73" w:rsidRDefault="00C07C34" w:rsidP="00C07C34">
      <w:pPr>
        <w:numPr>
          <w:ilvl w:val="0"/>
          <w:numId w:val="28"/>
        </w:numPr>
        <w:tabs>
          <w:tab w:val="left" w:pos="620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E73">
        <w:rPr>
          <w:rFonts w:ascii="Times New Roman" w:eastAsia="Times New Roman" w:hAnsi="Times New Roman" w:cs="Times New Roman"/>
          <w:sz w:val="24"/>
          <w:szCs w:val="24"/>
        </w:rPr>
        <w:t xml:space="preserve">умение реализовать различные способы педагогического взаимодействия </w:t>
      </w:r>
    </w:p>
    <w:p w:rsidR="00C07C34" w:rsidRPr="00C36D73" w:rsidRDefault="00C07C34" w:rsidP="00C07C34">
      <w:pPr>
        <w:spacing w:after="0"/>
        <w:ind w:left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между всеми субъектами образовательной среды (с учениками по отдельности и в группе, с родителями, коллегами-учителями, специалистами, руководством).</w:t>
      </w:r>
    </w:p>
    <w:p w:rsidR="00C07C34" w:rsidRPr="00C36D73" w:rsidRDefault="00C07C34" w:rsidP="00C07C34">
      <w:pPr>
        <w:spacing w:after="0"/>
        <w:ind w:left="260"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 xml:space="preserve">Педагог-психолог должен обладать знаниями о личностных особенностях детей с НОДА, умениями организовать своевременную и эффективную диагностику,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lastRenderedPageBreak/>
        <w:t>профилактику и коррекцию поведенческих, нервно-психических и патохарактерологических расстройств.</w:t>
      </w:r>
    </w:p>
    <w:p w:rsidR="00C07C34" w:rsidRPr="00C36D73" w:rsidRDefault="00C07C34" w:rsidP="00C07C34">
      <w:pPr>
        <w:spacing w:after="0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Учитель физического воспитания должен обладать знаниями о двигательной патологии обучающегося и возможных ограничениях при фронтальных занятиях физкультурой. Все предъявляемые ребенку задания должны соответствовать его двигательным возможностям.</w:t>
      </w:r>
    </w:p>
    <w:p w:rsidR="00C07C34" w:rsidRPr="00C36D73" w:rsidRDefault="00C07C34" w:rsidP="00C07C34">
      <w:pPr>
        <w:spacing w:after="0"/>
        <w:ind w:left="260"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При инклюзивном обучении детей с НОДА необходимо осуществлять мультидисциплинарный подход в сопровождении обучающихся в образовательном процессе. Необходимую медико-социальную помощь дети с НОДА могут получать в специализированных центрах.</w:t>
      </w:r>
    </w:p>
    <w:p w:rsidR="00C07C34" w:rsidRPr="00C36D73" w:rsidRDefault="00C07C34" w:rsidP="00C07C34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>Материально-техническое обеспечение</w:t>
      </w:r>
    </w:p>
    <w:p w:rsidR="00C07C34" w:rsidRPr="00C36D73" w:rsidRDefault="00C07C34" w:rsidP="00C07C34">
      <w:pPr>
        <w:spacing w:after="0"/>
        <w:ind w:left="260"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 xml:space="preserve">Важным условием реализации программы для детей с нарушением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ОДА, является возможность для беспрепятственного доступа обучающихся с НОДА ко всем объектам инфраструктуры образовательной организации.</w:t>
      </w:r>
    </w:p>
    <w:p w:rsidR="00C07C34" w:rsidRPr="00C36D73" w:rsidRDefault="00C07C34" w:rsidP="00C07C34">
      <w:pPr>
        <w:spacing w:after="0"/>
        <w:ind w:left="260"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Все помещения школы, включая санузлы, должны позволять ребенку беспрепятственно передвигаться. Это достигается с помощью установки пандусов, лифтов, подъемников, поручней, широких дверных проемов. Все пространство класса должно быть доступно ребенку, передвигающемуся как самостоятельно, так и с помощью приспособлений.</w:t>
      </w:r>
    </w:p>
    <w:p w:rsidR="00C07C34" w:rsidRPr="00C36D73" w:rsidRDefault="00C07C34" w:rsidP="00C07C34">
      <w:pPr>
        <w:spacing w:after="0"/>
        <w:ind w:left="260" w:firstLine="6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 xml:space="preserve">Ребенок с требует от учителя больше внимания, в случае выраженных двигательных нарушений, чем традиционно развивающийся, поэтому наполняемость класса, где обучается ребенок с </w:t>
      </w:r>
      <w:r w:rsidR="00F174F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ОДА, должна быть меньше. В случае необходимости (выраженные двигательные расстройства, тяжелое поражение рук, препятствующее формированию графо - моторных навыков) рабочее место обучающегося с НОДА должно быть специально организовано в соответствии с особенностями ограничений его здоровья.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 (джойстики, трекболы, сенсорные планшеты). В этом случае сопровождать работу ребенка во время урока должен тьютор.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C07C34" w:rsidRPr="00C36D73" w:rsidRDefault="00C07C34" w:rsidP="00C07C34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Информационное обеспечение</w:t>
      </w:r>
    </w:p>
    <w:p w:rsidR="00C07C34" w:rsidRPr="00C36D73" w:rsidRDefault="00C07C34" w:rsidP="00C07C34">
      <w:pPr>
        <w:spacing w:after="0"/>
        <w:ind w:left="260"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использованием современных информационно-коммуникационных технологий.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Обязательным является создание системы широкого доступа детей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здоровья, родителей (законных представителей), педагогов к сетевым источникам информации,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информационно-методическим фондам, предполагающим наличие методических пособий и рекомендаций по всем направлениям и видам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деятельности, наглядных пособий, мультимедийных, аудио- и видеоматериалов.</w:t>
      </w:r>
    </w:p>
    <w:p w:rsidR="00F174F3" w:rsidRDefault="00F174F3" w:rsidP="00C07C34">
      <w:pPr>
        <w:spacing w:before="120" w:after="120"/>
        <w:ind w:left="375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74F3" w:rsidRDefault="00F174F3" w:rsidP="00C07C34">
      <w:pPr>
        <w:spacing w:before="120" w:after="120"/>
        <w:ind w:left="375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74F3" w:rsidRDefault="00F174F3" w:rsidP="00C07C34">
      <w:pPr>
        <w:spacing w:before="120" w:after="120"/>
        <w:ind w:left="375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74F3" w:rsidRDefault="00F174F3" w:rsidP="00C07C34">
      <w:pPr>
        <w:spacing w:before="120" w:after="120"/>
        <w:ind w:left="375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C34" w:rsidRPr="00C36D73" w:rsidRDefault="00C07C34" w:rsidP="00C07C34">
      <w:pPr>
        <w:spacing w:before="120" w:after="120"/>
        <w:ind w:left="37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1.6 </w:t>
      </w:r>
      <w:r w:rsidRPr="00C36D73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C07C34" w:rsidRPr="00C36D73" w:rsidRDefault="00C07C34" w:rsidP="00C07C34">
      <w:pPr>
        <w:tabs>
          <w:tab w:val="left" w:pos="12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результате реализации программы будут определены особые образовательные потребности каждого обучающегося с НОДА, будет выстроена система индивидуально ориентированной психолого-медико-социально-педагогической помощи с учетом особенностей психического и физического развития, индивидуальных возможностей детей. Оценка результатов коррекционной работы будет производиться по результатам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итоговой аттестации обучающихся, психологического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ab/>
        <w:t>обследования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D73">
        <w:rPr>
          <w:rFonts w:ascii="Times New Roman" w:eastAsia="Times New Roman" w:hAnsi="Times New Roman" w:cs="Times New Roman"/>
          <w:sz w:val="24"/>
          <w:szCs w:val="24"/>
        </w:rPr>
        <w:t>занесением данных в дневники динамического наблюдения, карту психолого-медико-социально-педагогической помощи, а также по степени участия детей с ОВЗ в общественной и внеклассной деятельности.</w:t>
      </w:r>
    </w:p>
    <w:p w:rsidR="00C07C34" w:rsidRPr="00C36D73" w:rsidRDefault="00C07C34" w:rsidP="00C07C34">
      <w:pPr>
        <w:spacing w:after="0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Кроме того, результатом реализации программы должно стать создание комфортной развивающей образовательной среды:</w:t>
      </w:r>
    </w:p>
    <w:p w:rsidR="00C07C34" w:rsidRPr="00C36D73" w:rsidRDefault="00C07C34" w:rsidP="00C07C34">
      <w:pPr>
        <w:spacing w:after="0"/>
        <w:ind w:left="2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— 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учащихся с ограниченными возможностями здоровья на данной ступени общего образования;</w:t>
      </w:r>
    </w:p>
    <w:p w:rsidR="00C07C34" w:rsidRDefault="00C07C34" w:rsidP="00C07C34">
      <w:pPr>
        <w:spacing w:after="0"/>
        <w:ind w:left="260" w:right="20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— обеспечивающей воспитание, обучение, социальную адаптацию и интеграцию детей с ограниченными возможностями здоровья;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C34" w:rsidRPr="00C36D73" w:rsidRDefault="00C07C34" w:rsidP="00C07C34">
      <w:pPr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— способствующей достижению целей основного общего образования, обеспечивающей его качество, доступность и открытость для учащихся с ограниченными возможностями здоровья, их родителей (законных представителей);</w:t>
      </w:r>
    </w:p>
    <w:p w:rsidR="00C07C34" w:rsidRPr="00C36D73" w:rsidRDefault="00C07C34" w:rsidP="00C07C34">
      <w:pPr>
        <w:spacing w:after="0"/>
        <w:ind w:left="2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3">
        <w:rPr>
          <w:rFonts w:ascii="Times New Roman" w:eastAsia="Times New Roman" w:hAnsi="Times New Roman" w:cs="Times New Roman"/>
          <w:sz w:val="24"/>
          <w:szCs w:val="24"/>
        </w:rPr>
        <w:t>— способствующей достижению результатов освоения основной образовательной программы основного общего образования учащимися с ограниченными возможностями здоровья в соответствии с требованиями, установленными ФГОС ООО.</w:t>
      </w:r>
    </w:p>
    <w:p w:rsidR="00C07C34" w:rsidRDefault="00C07C34" w:rsidP="00C07C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7C34" w:rsidRDefault="00C07C34" w:rsidP="00C07C34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Учебный план основного общего образования для детей с НОДА</w:t>
      </w:r>
    </w:p>
    <w:p w:rsidR="00F174F3" w:rsidRPr="00F174F3" w:rsidRDefault="00F174F3" w:rsidP="00C07C34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174F3" w:rsidRPr="00F174F3" w:rsidRDefault="00F174F3" w:rsidP="00C07C34">
      <w:pPr>
        <w:spacing w:before="120" w:after="120"/>
        <w:jc w:val="center"/>
        <w:rPr>
          <w:color w:val="FF0000"/>
          <w:sz w:val="20"/>
          <w:szCs w:val="20"/>
        </w:rPr>
      </w:pPr>
      <w:r w:rsidRPr="00F174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ВСТАВИТЬ</w:t>
      </w:r>
    </w:p>
    <w:p w:rsidR="00C07C34" w:rsidRDefault="00C07C34" w:rsidP="00C07C34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74F3" w:rsidRPr="00503FC8" w:rsidRDefault="00F174F3" w:rsidP="00C07C34">
      <w:pPr>
        <w:spacing w:after="0" w:line="56" w:lineRule="exact"/>
        <w:rPr>
          <w:rFonts w:ascii="Symbol" w:eastAsia="Symbol" w:hAnsi="Symbol" w:cs="Symbol"/>
          <w:sz w:val="24"/>
          <w:szCs w:val="24"/>
        </w:rPr>
      </w:pPr>
    </w:p>
    <w:p w:rsidR="00C07C34" w:rsidRPr="00503FC8" w:rsidRDefault="00C07C34" w:rsidP="00C07C34">
      <w:pPr>
        <w:spacing w:after="0" w:line="32" w:lineRule="exact"/>
        <w:rPr>
          <w:rFonts w:ascii="Symbol" w:eastAsia="Symbol" w:hAnsi="Symbol" w:cs="Symbol"/>
          <w:sz w:val="24"/>
          <w:szCs w:val="24"/>
        </w:rPr>
      </w:pPr>
    </w:p>
    <w:p w:rsidR="00C07C34" w:rsidRPr="00503FC8" w:rsidRDefault="00C07C34" w:rsidP="00C07C34">
      <w:pPr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3FC8">
        <w:rPr>
          <w:rFonts w:ascii="Times New Roman" w:eastAsia="Times New Roman" w:hAnsi="Times New Roman" w:cs="Times New Roman"/>
          <w:sz w:val="24"/>
          <w:szCs w:val="24"/>
        </w:rPr>
        <w:t>Особенности образования детей с ОВЗ регламентированы ФЗ №273 «Об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C34" w:rsidRPr="00503FC8" w:rsidRDefault="00C07C34" w:rsidP="00C07C34">
      <w:pPr>
        <w:spacing w:after="0" w:line="27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C8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</w:t>
      </w:r>
      <w:r w:rsidRPr="00503FC8">
        <w:rPr>
          <w:rFonts w:ascii="Times New Roman" w:eastAsia="Times New Roman" w:hAnsi="Times New Roman" w:cs="Times New Roman"/>
          <w:sz w:val="24"/>
          <w:szCs w:val="24"/>
        </w:rPr>
        <w:t>» (2012) и Приказом Минобразования №1015 (2013). В них указано, что для образования детей с ОВЗ в школе должны создаваться специальные условия. К ним относятся специальные программы, коррекционные занятия, техническое сопровождение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др. </w:t>
      </w:r>
      <w:r w:rsidRPr="00503FC8">
        <w:rPr>
          <w:rFonts w:ascii="Times New Roman" w:eastAsia="Times New Roman" w:hAnsi="Times New Roman" w:cs="Times New Roman"/>
          <w:sz w:val="24"/>
          <w:szCs w:val="24"/>
        </w:rPr>
        <w:t>Реализация специальных задач по коррекции недостатков развития обучающихся, увеличения двигательной активности, компенсации нарушенных функций в процессе обучения проводится на занятиях ЛФК.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FC8">
        <w:rPr>
          <w:rFonts w:ascii="Times New Roman" w:eastAsia="Times New Roman" w:hAnsi="Times New Roman" w:cs="Times New Roman"/>
          <w:sz w:val="24"/>
          <w:szCs w:val="24"/>
        </w:rPr>
        <w:t>Сочетание этих занятий с обучением создает оптимальные условия для всестороннего развития обучающихся с различными дефектами, обеспечивая при этом возможность эффективного усвоения программного материала.</w:t>
      </w:r>
    </w:p>
    <w:p w:rsidR="00C07C34" w:rsidRDefault="00C07C34" w:rsidP="00C07C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3543"/>
        <w:gridCol w:w="851"/>
        <w:gridCol w:w="850"/>
        <w:gridCol w:w="993"/>
        <w:gridCol w:w="850"/>
        <w:gridCol w:w="992"/>
      </w:tblGrid>
      <w:tr w:rsidR="00C07C34" w:rsidRPr="00BF6870" w:rsidTr="005D09C4">
        <w:trPr>
          <w:trHeight w:val="300"/>
        </w:trPr>
        <w:tc>
          <w:tcPr>
            <w:tcW w:w="9087" w:type="dxa"/>
            <w:gridSpan w:val="7"/>
            <w:shd w:val="clear" w:color="auto" w:fill="auto"/>
            <w:noWrap/>
            <w:vAlign w:val="bottom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Учебный план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адаптированной образовательной программе </w:t>
            </w:r>
            <w:r w:rsidRPr="00787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основного общего образования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детей с НОДА </w:t>
            </w:r>
          </w:p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787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пятидневн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787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787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я)</w:t>
            </w:r>
          </w:p>
        </w:tc>
      </w:tr>
      <w:tr w:rsidR="00C07C34" w:rsidRPr="00BF6870" w:rsidTr="005D09C4">
        <w:trPr>
          <w:trHeight w:val="300"/>
        </w:trPr>
        <w:tc>
          <w:tcPr>
            <w:tcW w:w="1008" w:type="dxa"/>
            <w:shd w:val="clear" w:color="auto" w:fill="auto"/>
            <w:noWrap/>
            <w:vAlign w:val="bottom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C34" w:rsidRPr="00BF6870" w:rsidRDefault="00C07C34" w:rsidP="005D0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C34" w:rsidRPr="00BF6870" w:rsidRDefault="00C07C34" w:rsidP="005D0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07C34" w:rsidRPr="00BF6870" w:rsidTr="005D09C4">
        <w:trPr>
          <w:trHeight w:val="270"/>
        </w:trPr>
        <w:tc>
          <w:tcPr>
            <w:tcW w:w="1008" w:type="dxa"/>
            <w:vMerge w:val="restart"/>
            <w:textDirection w:val="btLr"/>
            <w:vAlign w:val="center"/>
          </w:tcPr>
          <w:p w:rsidR="00C07C34" w:rsidRPr="000E3EAD" w:rsidRDefault="00C07C34" w:rsidP="005D09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Инвариантная часть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99C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07C34" w:rsidRPr="00BF6870" w:rsidTr="005D09C4">
        <w:trPr>
          <w:trHeight w:val="27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99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07C34" w:rsidRPr="00BF6870" w:rsidTr="005D09C4">
        <w:trPr>
          <w:trHeight w:val="27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99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07C34" w:rsidRPr="00BF6870" w:rsidTr="005D09C4">
        <w:trPr>
          <w:trHeight w:val="27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Математика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7C34" w:rsidRPr="00BF6870" w:rsidTr="005D09C4">
        <w:trPr>
          <w:trHeight w:val="27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99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07C34" w:rsidRPr="00BF6870" w:rsidTr="005D09C4">
        <w:trPr>
          <w:trHeight w:val="27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99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07C34" w:rsidRPr="00BF6870" w:rsidTr="005D09C4">
        <w:trPr>
          <w:trHeight w:val="27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99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07C34" w:rsidRPr="00BF6870" w:rsidTr="005D09C4">
        <w:trPr>
          <w:trHeight w:val="27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99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7C34" w:rsidRPr="00BF6870" w:rsidTr="005D09C4">
        <w:trPr>
          <w:trHeight w:val="27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Природоведение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7C34" w:rsidRPr="00BF6870" w:rsidTr="005D09C4">
        <w:trPr>
          <w:trHeight w:val="27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99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07C34" w:rsidRPr="00BF6870" w:rsidTr="005D09C4">
        <w:trPr>
          <w:trHeight w:val="27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99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07C34" w:rsidRPr="00BF6870" w:rsidTr="005D09C4">
        <w:trPr>
          <w:trHeight w:val="27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99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07C34" w:rsidRPr="00BF6870" w:rsidTr="005D09C4">
        <w:trPr>
          <w:trHeight w:val="27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99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07C34" w:rsidRPr="00BF6870" w:rsidTr="005D09C4">
        <w:trPr>
          <w:trHeight w:val="27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7C34" w:rsidRPr="00BF6870" w:rsidTr="005D09C4">
        <w:trPr>
          <w:trHeight w:val="27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 xml:space="preserve"> ИЗО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7C34" w:rsidRPr="00BF6870" w:rsidTr="005D09C4">
        <w:trPr>
          <w:trHeight w:val="27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Черчение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99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7C34" w:rsidRPr="00BF6870" w:rsidTr="005D09C4">
        <w:trPr>
          <w:trHeight w:val="27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99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07C34" w:rsidRPr="00BF6870" w:rsidTr="005D09C4">
        <w:trPr>
          <w:trHeight w:val="27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7C34" w:rsidRPr="00BF6870" w:rsidTr="005D09C4">
        <w:trPr>
          <w:trHeight w:val="51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3EAD">
              <w:rPr>
                <w:rFonts w:ascii="Times New Roman" w:eastAsia="Times New Roman" w:hAnsi="Times New Roman" w:cs="Times New Roman"/>
                <w:b/>
                <w:bCs/>
              </w:rPr>
              <w:t>ИТОГО обязательная нагрузка учащегося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E3EAD">
              <w:rPr>
                <w:rFonts w:ascii="Times New Roman" w:eastAsia="Times New Roman" w:hAnsi="Times New Roman" w:cs="Times New Roman"/>
                <w:b/>
                <w:bCs/>
                <w:iCs/>
              </w:rPr>
              <w:t>28</w:t>
            </w:r>
          </w:p>
        </w:tc>
        <w:tc>
          <w:tcPr>
            <w:tcW w:w="850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C07C34" w:rsidRPr="00AC36F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29</w:t>
            </w:r>
          </w:p>
        </w:tc>
        <w:tc>
          <w:tcPr>
            <w:tcW w:w="993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C07C34" w:rsidRPr="0070635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31</w:t>
            </w:r>
          </w:p>
        </w:tc>
        <w:tc>
          <w:tcPr>
            <w:tcW w:w="850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C07C34" w:rsidRPr="0082467A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82467A">
              <w:rPr>
                <w:rFonts w:ascii="Times New Roman" w:eastAsia="Times New Roman" w:hAnsi="Times New Roman" w:cs="Times New Roman"/>
                <w:b/>
                <w:bCs/>
                <w:iCs/>
              </w:rPr>
              <w:t>31</w:t>
            </w: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799C">
              <w:rPr>
                <w:rFonts w:ascii="Times New Roman" w:eastAsia="Times New Roman" w:hAnsi="Times New Roman" w:cs="Times New Roman"/>
                <w:b/>
                <w:bCs/>
                <w:iCs/>
              </w:rPr>
              <w:t>31</w:t>
            </w:r>
          </w:p>
        </w:tc>
      </w:tr>
      <w:tr w:rsidR="00C07C34" w:rsidRPr="00BF6870" w:rsidTr="005D09C4">
        <w:trPr>
          <w:trHeight w:val="270"/>
        </w:trPr>
        <w:tc>
          <w:tcPr>
            <w:tcW w:w="1008" w:type="dxa"/>
            <w:vMerge w:val="restart"/>
            <w:shd w:val="clear" w:color="auto" w:fill="auto"/>
            <w:textDirection w:val="btLr"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E3EA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  <w:r w:rsidRPr="000E3EAD">
              <w:rPr>
                <w:rFonts w:ascii="Times New Roman" w:eastAsia="Times New Roman" w:hAnsi="Times New Roman" w:cs="Times New Roman"/>
                <w:b/>
                <w:bCs/>
              </w:rPr>
              <w:t>Часть, формируемая участниками образовательного процесса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07C34" w:rsidRPr="00BF6870" w:rsidTr="005D09C4">
        <w:trPr>
          <w:trHeight w:val="27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07C34" w:rsidRPr="00334B79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C07C34" w:rsidRPr="00334B79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B79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C07C34" w:rsidRPr="00BF6870" w:rsidTr="005D09C4">
        <w:trPr>
          <w:trHeight w:val="27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C07C34" w:rsidRPr="00334B79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07C34" w:rsidRPr="00334B79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7C34" w:rsidRPr="00BF6870" w:rsidTr="005D09C4">
        <w:trPr>
          <w:trHeight w:val="27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C07C34" w:rsidRPr="00334B79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07C34" w:rsidRPr="00334B79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7C34" w:rsidRPr="00BF6870" w:rsidTr="005D09C4">
        <w:trPr>
          <w:trHeight w:val="33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ОБЖ и культура здорового образа жизни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7C34" w:rsidRPr="00BF6870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C07C34" w:rsidRPr="00BF6870" w:rsidTr="005D09C4">
        <w:trPr>
          <w:trHeight w:val="33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EAD">
              <w:rPr>
                <w:rFonts w:ascii="Times New Roman" w:eastAsia="Times New Roman" w:hAnsi="Times New Roman" w:cs="Times New Roman"/>
              </w:rPr>
              <w:t>Информатика и ИКТ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99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7C34" w:rsidRPr="00AC36F0" w:rsidTr="005D09C4">
        <w:trPr>
          <w:trHeight w:val="270"/>
        </w:trPr>
        <w:tc>
          <w:tcPr>
            <w:tcW w:w="1008" w:type="dxa"/>
            <w:vMerge/>
            <w:vAlign w:val="center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C07C34" w:rsidRPr="000E3EAD" w:rsidRDefault="00C07C34" w:rsidP="005D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E3EAD">
              <w:rPr>
                <w:rFonts w:ascii="Times New Roman" w:eastAsia="Times New Roman" w:hAnsi="Times New Roman" w:cs="Times New Roman"/>
                <w:b/>
                <w:bCs/>
                <w:iCs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616CE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850" w:type="dxa"/>
          </w:tcPr>
          <w:p w:rsidR="00C07C34" w:rsidRPr="00616CE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993" w:type="dxa"/>
          </w:tcPr>
          <w:p w:rsidR="00C07C34" w:rsidRPr="00616CE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850" w:type="dxa"/>
          </w:tcPr>
          <w:p w:rsidR="00C07C34" w:rsidRPr="00616CE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2</w:t>
            </w:r>
          </w:p>
        </w:tc>
      </w:tr>
      <w:tr w:rsidR="00C07C34" w:rsidRPr="00AC36F0" w:rsidTr="005D09C4">
        <w:trPr>
          <w:trHeight w:val="270"/>
        </w:trPr>
        <w:tc>
          <w:tcPr>
            <w:tcW w:w="4551" w:type="dxa"/>
            <w:gridSpan w:val="2"/>
            <w:shd w:val="clear" w:color="auto" w:fill="auto"/>
            <w:vAlign w:val="bottom"/>
          </w:tcPr>
          <w:p w:rsidR="00C07C34" w:rsidRPr="0070635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635C">
              <w:rPr>
                <w:rFonts w:ascii="Times New Roman" w:eastAsia="Times New Roman" w:hAnsi="Times New Roman" w:cs="Times New Roman"/>
                <w:b/>
                <w:bCs/>
              </w:rPr>
              <w:t>Максимальный объем недельной учебной нагрузки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70635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29</w:t>
            </w:r>
          </w:p>
        </w:tc>
        <w:tc>
          <w:tcPr>
            <w:tcW w:w="850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C07C34" w:rsidRPr="0070635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30</w:t>
            </w:r>
          </w:p>
        </w:tc>
        <w:tc>
          <w:tcPr>
            <w:tcW w:w="993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C07C34" w:rsidRPr="0070635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0635C">
              <w:rPr>
                <w:rFonts w:ascii="Times New Roman" w:eastAsia="Times New Roman" w:hAnsi="Times New Roman" w:cs="Times New Roman"/>
                <w:b/>
                <w:bCs/>
                <w:i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850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C07C34" w:rsidRPr="0070635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33</w:t>
            </w: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C1799C">
              <w:rPr>
                <w:rFonts w:ascii="Times New Roman" w:eastAsia="Times New Roman" w:hAnsi="Times New Roman" w:cs="Times New Roman"/>
                <w:b/>
                <w:bCs/>
                <w:i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3</w:t>
            </w:r>
          </w:p>
        </w:tc>
      </w:tr>
      <w:tr w:rsidR="00C07C34" w:rsidRPr="00AC36F0" w:rsidTr="005D09C4">
        <w:trPr>
          <w:trHeight w:val="270"/>
        </w:trPr>
        <w:tc>
          <w:tcPr>
            <w:tcW w:w="4551" w:type="dxa"/>
            <w:gridSpan w:val="2"/>
            <w:shd w:val="clear" w:color="auto" w:fill="auto"/>
            <w:vAlign w:val="bottom"/>
          </w:tcPr>
          <w:p w:rsidR="00C07C34" w:rsidRPr="00602F1B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2F1B">
              <w:rPr>
                <w:rFonts w:ascii="Times New Roman" w:eastAsia="Times New Roman" w:hAnsi="Times New Roman" w:cs="Times New Roman"/>
                <w:b/>
              </w:rPr>
              <w:t>Часы коррекции (ЛФК)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07C34" w:rsidRPr="0070635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850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993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850" w:type="dxa"/>
          </w:tcPr>
          <w:p w:rsidR="00C07C34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992" w:type="dxa"/>
          </w:tcPr>
          <w:p w:rsidR="00C07C34" w:rsidRPr="00C1799C" w:rsidRDefault="00C07C34" w:rsidP="005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2</w:t>
            </w:r>
          </w:p>
        </w:tc>
      </w:tr>
    </w:tbl>
    <w:p w:rsidR="00C07C34" w:rsidRPr="00AC36F0" w:rsidRDefault="00C07C34" w:rsidP="00C07C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07C34" w:rsidRPr="005303FF" w:rsidRDefault="00C07C34" w:rsidP="00C07C34">
      <w:pPr>
        <w:rPr>
          <w:rFonts w:ascii="Times New Roman" w:hAnsi="Times New Roman" w:cs="Times New Roman"/>
          <w:b/>
          <w:sz w:val="28"/>
          <w:szCs w:val="28"/>
        </w:rPr>
      </w:pPr>
    </w:p>
    <w:sectPr w:rsidR="00C07C34" w:rsidRPr="005303FF" w:rsidSect="004B686B">
      <w:footerReference w:type="default" r:id="rId8"/>
      <w:pgSz w:w="11906" w:h="16838"/>
      <w:pgMar w:top="568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1C" w:rsidRDefault="00B7471C">
      <w:pPr>
        <w:spacing w:after="0" w:line="240" w:lineRule="auto"/>
      </w:pPr>
      <w:r>
        <w:separator/>
      </w:r>
    </w:p>
  </w:endnote>
  <w:endnote w:type="continuationSeparator" w:id="0">
    <w:p w:rsidR="00B7471C" w:rsidRDefault="00B7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706363"/>
      <w:docPartObj>
        <w:docPartGallery w:val="Page Numbers (Bottom of Page)"/>
        <w:docPartUnique/>
      </w:docPartObj>
    </w:sdtPr>
    <w:sdtEndPr/>
    <w:sdtContent>
      <w:p w:rsidR="00DD4CE8" w:rsidRDefault="00A83951">
        <w:pPr>
          <w:pStyle w:val="af2"/>
          <w:jc w:val="center"/>
        </w:pPr>
        <w:r>
          <w:fldChar w:fldCharType="begin"/>
        </w:r>
        <w:r w:rsidR="00F174F3">
          <w:instrText>PAGE   \* MERGEFORMAT</w:instrText>
        </w:r>
        <w:r>
          <w:fldChar w:fldCharType="separate"/>
        </w:r>
        <w:r w:rsidR="004C7AB6">
          <w:rPr>
            <w:noProof/>
          </w:rPr>
          <w:t>1</w:t>
        </w:r>
        <w:r>
          <w:fldChar w:fldCharType="end"/>
        </w:r>
      </w:p>
    </w:sdtContent>
  </w:sdt>
  <w:p w:rsidR="00DD4CE8" w:rsidRDefault="004C7AB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1C" w:rsidRDefault="00B7471C">
      <w:pPr>
        <w:spacing w:after="0" w:line="240" w:lineRule="auto"/>
      </w:pPr>
      <w:r>
        <w:separator/>
      </w:r>
    </w:p>
  </w:footnote>
  <w:footnote w:type="continuationSeparator" w:id="0">
    <w:p w:rsidR="00B7471C" w:rsidRDefault="00B74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74D"/>
    <w:multiLevelType w:val="hybridMultilevel"/>
    <w:tmpl w:val="A2984DA6"/>
    <w:lvl w:ilvl="0" w:tplc="F12E0B4A">
      <w:start w:val="65535"/>
      <w:numFmt w:val="bullet"/>
      <w:lvlText w:val="—"/>
      <w:lvlJc w:val="left"/>
      <w:rPr>
        <w:rFonts w:ascii="Times New Roman" w:hAnsi="Times New Roman" w:cs="Times New Roman" w:hint="default"/>
      </w:rPr>
    </w:lvl>
    <w:lvl w:ilvl="1" w:tplc="0C3A9232">
      <w:numFmt w:val="decimal"/>
      <w:lvlText w:val=""/>
      <w:lvlJc w:val="left"/>
    </w:lvl>
    <w:lvl w:ilvl="2" w:tplc="19763306">
      <w:numFmt w:val="decimal"/>
      <w:lvlText w:val=""/>
      <w:lvlJc w:val="left"/>
    </w:lvl>
    <w:lvl w:ilvl="3" w:tplc="CC66F100">
      <w:numFmt w:val="decimal"/>
      <w:lvlText w:val=""/>
      <w:lvlJc w:val="left"/>
    </w:lvl>
    <w:lvl w:ilvl="4" w:tplc="2468F7D8">
      <w:numFmt w:val="decimal"/>
      <w:lvlText w:val=""/>
      <w:lvlJc w:val="left"/>
    </w:lvl>
    <w:lvl w:ilvl="5" w:tplc="A04E4CF0">
      <w:numFmt w:val="decimal"/>
      <w:lvlText w:val=""/>
      <w:lvlJc w:val="left"/>
    </w:lvl>
    <w:lvl w:ilvl="6" w:tplc="136A5134">
      <w:numFmt w:val="decimal"/>
      <w:lvlText w:val=""/>
      <w:lvlJc w:val="left"/>
    </w:lvl>
    <w:lvl w:ilvl="7" w:tplc="A086D88E">
      <w:numFmt w:val="decimal"/>
      <w:lvlText w:val=""/>
      <w:lvlJc w:val="left"/>
    </w:lvl>
    <w:lvl w:ilvl="8" w:tplc="57F0EA3A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5D8632BA"/>
    <w:lvl w:ilvl="0" w:tplc="8BC44C94">
      <w:start w:val="1"/>
      <w:numFmt w:val="bullet"/>
      <w:lvlText w:val="-"/>
      <w:lvlJc w:val="left"/>
    </w:lvl>
    <w:lvl w:ilvl="1" w:tplc="61DE1C8E">
      <w:numFmt w:val="decimal"/>
      <w:lvlText w:val=""/>
      <w:lvlJc w:val="left"/>
    </w:lvl>
    <w:lvl w:ilvl="2" w:tplc="C360E460">
      <w:numFmt w:val="decimal"/>
      <w:lvlText w:val=""/>
      <w:lvlJc w:val="left"/>
    </w:lvl>
    <w:lvl w:ilvl="3" w:tplc="E3A24786">
      <w:numFmt w:val="decimal"/>
      <w:lvlText w:val=""/>
      <w:lvlJc w:val="left"/>
    </w:lvl>
    <w:lvl w:ilvl="4" w:tplc="4ACAA644">
      <w:numFmt w:val="decimal"/>
      <w:lvlText w:val=""/>
      <w:lvlJc w:val="left"/>
    </w:lvl>
    <w:lvl w:ilvl="5" w:tplc="08FC2C32">
      <w:numFmt w:val="decimal"/>
      <w:lvlText w:val=""/>
      <w:lvlJc w:val="left"/>
    </w:lvl>
    <w:lvl w:ilvl="6" w:tplc="039A9420">
      <w:numFmt w:val="decimal"/>
      <w:lvlText w:val=""/>
      <w:lvlJc w:val="left"/>
    </w:lvl>
    <w:lvl w:ilvl="7" w:tplc="00EE21AA">
      <w:numFmt w:val="decimal"/>
      <w:lvlText w:val=""/>
      <w:lvlJc w:val="left"/>
    </w:lvl>
    <w:lvl w:ilvl="8" w:tplc="F190E534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BBD2DDEA"/>
    <w:lvl w:ilvl="0" w:tplc="1760034C">
      <w:start w:val="1"/>
      <w:numFmt w:val="bullet"/>
      <w:lvlText w:val=""/>
      <w:lvlJc w:val="left"/>
    </w:lvl>
    <w:lvl w:ilvl="1" w:tplc="BB1CA04E">
      <w:start w:val="1"/>
      <w:numFmt w:val="bullet"/>
      <w:lvlText w:val="В"/>
      <w:lvlJc w:val="left"/>
    </w:lvl>
    <w:lvl w:ilvl="2" w:tplc="7CF8D698">
      <w:numFmt w:val="decimal"/>
      <w:lvlText w:val=""/>
      <w:lvlJc w:val="left"/>
    </w:lvl>
    <w:lvl w:ilvl="3" w:tplc="01C67E24">
      <w:numFmt w:val="decimal"/>
      <w:lvlText w:val=""/>
      <w:lvlJc w:val="left"/>
    </w:lvl>
    <w:lvl w:ilvl="4" w:tplc="CDEEBF4E">
      <w:numFmt w:val="decimal"/>
      <w:lvlText w:val=""/>
      <w:lvlJc w:val="left"/>
    </w:lvl>
    <w:lvl w:ilvl="5" w:tplc="8DA44152">
      <w:numFmt w:val="decimal"/>
      <w:lvlText w:val=""/>
      <w:lvlJc w:val="left"/>
    </w:lvl>
    <w:lvl w:ilvl="6" w:tplc="578CE9B6">
      <w:numFmt w:val="decimal"/>
      <w:lvlText w:val=""/>
      <w:lvlJc w:val="left"/>
    </w:lvl>
    <w:lvl w:ilvl="7" w:tplc="8E3405EC">
      <w:numFmt w:val="decimal"/>
      <w:lvlText w:val=""/>
      <w:lvlJc w:val="left"/>
    </w:lvl>
    <w:lvl w:ilvl="8" w:tplc="89E468CE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63EA869E"/>
    <w:lvl w:ilvl="0" w:tplc="D4AE9F6A">
      <w:start w:val="1"/>
      <w:numFmt w:val="bullet"/>
      <w:lvlText w:val="и"/>
      <w:lvlJc w:val="left"/>
    </w:lvl>
    <w:lvl w:ilvl="1" w:tplc="2320C3CA">
      <w:start w:val="1"/>
      <w:numFmt w:val="bullet"/>
      <w:lvlText w:val="В"/>
      <w:lvlJc w:val="left"/>
    </w:lvl>
    <w:lvl w:ilvl="2" w:tplc="BA422A32">
      <w:numFmt w:val="decimal"/>
      <w:lvlText w:val=""/>
      <w:lvlJc w:val="left"/>
    </w:lvl>
    <w:lvl w:ilvl="3" w:tplc="39C6BB9A">
      <w:numFmt w:val="decimal"/>
      <w:lvlText w:val=""/>
      <w:lvlJc w:val="left"/>
    </w:lvl>
    <w:lvl w:ilvl="4" w:tplc="BC9407B2">
      <w:numFmt w:val="decimal"/>
      <w:lvlText w:val=""/>
      <w:lvlJc w:val="left"/>
    </w:lvl>
    <w:lvl w:ilvl="5" w:tplc="A998C268">
      <w:numFmt w:val="decimal"/>
      <w:lvlText w:val=""/>
      <w:lvlJc w:val="left"/>
    </w:lvl>
    <w:lvl w:ilvl="6" w:tplc="BB30BCC4">
      <w:numFmt w:val="decimal"/>
      <w:lvlText w:val=""/>
      <w:lvlJc w:val="left"/>
    </w:lvl>
    <w:lvl w:ilvl="7" w:tplc="2D86C082">
      <w:numFmt w:val="decimal"/>
      <w:lvlText w:val=""/>
      <w:lvlJc w:val="left"/>
    </w:lvl>
    <w:lvl w:ilvl="8" w:tplc="DD34C2EA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A282CD40"/>
    <w:lvl w:ilvl="0" w:tplc="9198080C">
      <w:start w:val="1"/>
      <w:numFmt w:val="bullet"/>
      <w:lvlText w:val="-"/>
      <w:lvlJc w:val="left"/>
    </w:lvl>
    <w:lvl w:ilvl="1" w:tplc="02E67E76">
      <w:numFmt w:val="decimal"/>
      <w:lvlText w:val=""/>
      <w:lvlJc w:val="left"/>
    </w:lvl>
    <w:lvl w:ilvl="2" w:tplc="E9367B72">
      <w:numFmt w:val="decimal"/>
      <w:lvlText w:val=""/>
      <w:lvlJc w:val="left"/>
    </w:lvl>
    <w:lvl w:ilvl="3" w:tplc="43905728">
      <w:numFmt w:val="decimal"/>
      <w:lvlText w:val=""/>
      <w:lvlJc w:val="left"/>
    </w:lvl>
    <w:lvl w:ilvl="4" w:tplc="10AA8B9A">
      <w:numFmt w:val="decimal"/>
      <w:lvlText w:val=""/>
      <w:lvlJc w:val="left"/>
    </w:lvl>
    <w:lvl w:ilvl="5" w:tplc="357E9C2C">
      <w:numFmt w:val="decimal"/>
      <w:lvlText w:val=""/>
      <w:lvlJc w:val="left"/>
    </w:lvl>
    <w:lvl w:ilvl="6" w:tplc="F1981662">
      <w:numFmt w:val="decimal"/>
      <w:lvlText w:val=""/>
      <w:lvlJc w:val="left"/>
    </w:lvl>
    <w:lvl w:ilvl="7" w:tplc="16783F2E">
      <w:numFmt w:val="decimal"/>
      <w:lvlText w:val=""/>
      <w:lvlJc w:val="left"/>
    </w:lvl>
    <w:lvl w:ilvl="8" w:tplc="10C2366A">
      <w:numFmt w:val="decimal"/>
      <w:lvlText w:val=""/>
      <w:lvlJc w:val="left"/>
    </w:lvl>
  </w:abstractNum>
  <w:abstractNum w:abstractNumId="6" w15:restartNumberingAfterBreak="0">
    <w:nsid w:val="000039B3"/>
    <w:multiLevelType w:val="hybridMultilevel"/>
    <w:tmpl w:val="C98EF90E"/>
    <w:lvl w:ilvl="0" w:tplc="4BCC2E1E">
      <w:start w:val="1"/>
      <w:numFmt w:val="bullet"/>
      <w:lvlText w:val="-"/>
      <w:lvlJc w:val="left"/>
    </w:lvl>
    <w:lvl w:ilvl="1" w:tplc="BA82AC3C">
      <w:numFmt w:val="decimal"/>
      <w:lvlText w:val=""/>
      <w:lvlJc w:val="left"/>
    </w:lvl>
    <w:lvl w:ilvl="2" w:tplc="1D1C03C2">
      <w:numFmt w:val="decimal"/>
      <w:lvlText w:val=""/>
      <w:lvlJc w:val="left"/>
    </w:lvl>
    <w:lvl w:ilvl="3" w:tplc="A35A2D90">
      <w:numFmt w:val="decimal"/>
      <w:lvlText w:val=""/>
      <w:lvlJc w:val="left"/>
    </w:lvl>
    <w:lvl w:ilvl="4" w:tplc="331287F8">
      <w:numFmt w:val="decimal"/>
      <w:lvlText w:val=""/>
      <w:lvlJc w:val="left"/>
    </w:lvl>
    <w:lvl w:ilvl="5" w:tplc="9EAA5594">
      <w:numFmt w:val="decimal"/>
      <w:lvlText w:val=""/>
      <w:lvlJc w:val="left"/>
    </w:lvl>
    <w:lvl w:ilvl="6" w:tplc="70C4A7B0">
      <w:numFmt w:val="decimal"/>
      <w:lvlText w:val=""/>
      <w:lvlJc w:val="left"/>
    </w:lvl>
    <w:lvl w:ilvl="7" w:tplc="90349D8C">
      <w:numFmt w:val="decimal"/>
      <w:lvlText w:val=""/>
      <w:lvlJc w:val="left"/>
    </w:lvl>
    <w:lvl w:ilvl="8" w:tplc="90A80092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E8B2B3B2"/>
    <w:lvl w:ilvl="0" w:tplc="44060512">
      <w:start w:val="1"/>
      <w:numFmt w:val="bullet"/>
      <w:lvlText w:val="-"/>
      <w:lvlJc w:val="left"/>
    </w:lvl>
    <w:lvl w:ilvl="1" w:tplc="E01AE0FA">
      <w:numFmt w:val="decimal"/>
      <w:lvlText w:val=""/>
      <w:lvlJc w:val="left"/>
    </w:lvl>
    <w:lvl w:ilvl="2" w:tplc="8076CEF6">
      <w:numFmt w:val="decimal"/>
      <w:lvlText w:val=""/>
      <w:lvlJc w:val="left"/>
    </w:lvl>
    <w:lvl w:ilvl="3" w:tplc="34F61142">
      <w:numFmt w:val="decimal"/>
      <w:lvlText w:val=""/>
      <w:lvlJc w:val="left"/>
    </w:lvl>
    <w:lvl w:ilvl="4" w:tplc="63123D6E">
      <w:numFmt w:val="decimal"/>
      <w:lvlText w:val=""/>
      <w:lvlJc w:val="left"/>
    </w:lvl>
    <w:lvl w:ilvl="5" w:tplc="0BEA67DE">
      <w:numFmt w:val="decimal"/>
      <w:lvlText w:val=""/>
      <w:lvlJc w:val="left"/>
    </w:lvl>
    <w:lvl w:ilvl="6" w:tplc="4BC2B12E">
      <w:numFmt w:val="decimal"/>
      <w:lvlText w:val=""/>
      <w:lvlJc w:val="left"/>
    </w:lvl>
    <w:lvl w:ilvl="7" w:tplc="C6403348">
      <w:numFmt w:val="decimal"/>
      <w:lvlText w:val=""/>
      <w:lvlJc w:val="left"/>
    </w:lvl>
    <w:lvl w:ilvl="8" w:tplc="BD9CAA1A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1E7CF2CA"/>
    <w:lvl w:ilvl="0" w:tplc="EEA8231E">
      <w:start w:val="1"/>
      <w:numFmt w:val="bullet"/>
      <w:lvlText w:val="-"/>
      <w:lvlJc w:val="left"/>
    </w:lvl>
    <w:lvl w:ilvl="1" w:tplc="A9326AA6">
      <w:numFmt w:val="decimal"/>
      <w:lvlText w:val=""/>
      <w:lvlJc w:val="left"/>
    </w:lvl>
    <w:lvl w:ilvl="2" w:tplc="C36C8EF4">
      <w:numFmt w:val="decimal"/>
      <w:lvlText w:val=""/>
      <w:lvlJc w:val="left"/>
    </w:lvl>
    <w:lvl w:ilvl="3" w:tplc="90742F22">
      <w:numFmt w:val="decimal"/>
      <w:lvlText w:val=""/>
      <w:lvlJc w:val="left"/>
    </w:lvl>
    <w:lvl w:ilvl="4" w:tplc="93B403E2">
      <w:numFmt w:val="decimal"/>
      <w:lvlText w:val=""/>
      <w:lvlJc w:val="left"/>
    </w:lvl>
    <w:lvl w:ilvl="5" w:tplc="423A344A">
      <w:numFmt w:val="decimal"/>
      <w:lvlText w:val=""/>
      <w:lvlJc w:val="left"/>
    </w:lvl>
    <w:lvl w:ilvl="6" w:tplc="695C59DE">
      <w:numFmt w:val="decimal"/>
      <w:lvlText w:val=""/>
      <w:lvlJc w:val="left"/>
    </w:lvl>
    <w:lvl w:ilvl="7" w:tplc="F68873A8">
      <w:numFmt w:val="decimal"/>
      <w:lvlText w:val=""/>
      <w:lvlJc w:val="left"/>
    </w:lvl>
    <w:lvl w:ilvl="8" w:tplc="550AD062">
      <w:numFmt w:val="decimal"/>
      <w:lvlText w:val=""/>
      <w:lvlJc w:val="left"/>
    </w:lvl>
  </w:abstractNum>
  <w:abstractNum w:abstractNumId="9" w15:restartNumberingAfterBreak="0">
    <w:nsid w:val="00004D06"/>
    <w:multiLevelType w:val="hybridMultilevel"/>
    <w:tmpl w:val="E1143B78"/>
    <w:lvl w:ilvl="0" w:tplc="E4DEC6EE">
      <w:start w:val="1"/>
      <w:numFmt w:val="bullet"/>
      <w:lvlText w:val="-"/>
      <w:lvlJc w:val="left"/>
    </w:lvl>
    <w:lvl w:ilvl="1" w:tplc="37FC11E0">
      <w:numFmt w:val="decimal"/>
      <w:lvlText w:val=""/>
      <w:lvlJc w:val="left"/>
    </w:lvl>
    <w:lvl w:ilvl="2" w:tplc="1136AC0A">
      <w:numFmt w:val="decimal"/>
      <w:lvlText w:val=""/>
      <w:lvlJc w:val="left"/>
    </w:lvl>
    <w:lvl w:ilvl="3" w:tplc="81B6A46A">
      <w:numFmt w:val="decimal"/>
      <w:lvlText w:val=""/>
      <w:lvlJc w:val="left"/>
    </w:lvl>
    <w:lvl w:ilvl="4" w:tplc="1890B0C8">
      <w:numFmt w:val="decimal"/>
      <w:lvlText w:val=""/>
      <w:lvlJc w:val="left"/>
    </w:lvl>
    <w:lvl w:ilvl="5" w:tplc="6CBCE762">
      <w:numFmt w:val="decimal"/>
      <w:lvlText w:val=""/>
      <w:lvlJc w:val="left"/>
    </w:lvl>
    <w:lvl w:ilvl="6" w:tplc="5BB0E73E">
      <w:numFmt w:val="decimal"/>
      <w:lvlText w:val=""/>
      <w:lvlJc w:val="left"/>
    </w:lvl>
    <w:lvl w:ilvl="7" w:tplc="D856F798">
      <w:numFmt w:val="decimal"/>
      <w:lvlText w:val=""/>
      <w:lvlJc w:val="left"/>
    </w:lvl>
    <w:lvl w:ilvl="8" w:tplc="4EE62246">
      <w:numFmt w:val="decimal"/>
      <w:lvlText w:val=""/>
      <w:lvlJc w:val="left"/>
    </w:lvl>
  </w:abstractNum>
  <w:abstractNum w:abstractNumId="10" w15:restartNumberingAfterBreak="0">
    <w:nsid w:val="00004DB7"/>
    <w:multiLevelType w:val="hybridMultilevel"/>
    <w:tmpl w:val="3AD8C69E"/>
    <w:lvl w:ilvl="0" w:tplc="574A4D46">
      <w:start w:val="1"/>
      <w:numFmt w:val="bullet"/>
      <w:lvlText w:val="-"/>
      <w:lvlJc w:val="left"/>
    </w:lvl>
    <w:lvl w:ilvl="1" w:tplc="FC447C1C">
      <w:start w:val="1"/>
      <w:numFmt w:val="bullet"/>
      <w:lvlText w:val="В"/>
      <w:lvlJc w:val="left"/>
    </w:lvl>
    <w:lvl w:ilvl="2" w:tplc="CBCAAF9A">
      <w:numFmt w:val="decimal"/>
      <w:lvlText w:val=""/>
      <w:lvlJc w:val="left"/>
    </w:lvl>
    <w:lvl w:ilvl="3" w:tplc="33A23560">
      <w:numFmt w:val="decimal"/>
      <w:lvlText w:val=""/>
      <w:lvlJc w:val="left"/>
    </w:lvl>
    <w:lvl w:ilvl="4" w:tplc="16F648AC">
      <w:numFmt w:val="decimal"/>
      <w:lvlText w:val=""/>
      <w:lvlJc w:val="left"/>
    </w:lvl>
    <w:lvl w:ilvl="5" w:tplc="4B1013A2">
      <w:numFmt w:val="decimal"/>
      <w:lvlText w:val=""/>
      <w:lvlJc w:val="left"/>
    </w:lvl>
    <w:lvl w:ilvl="6" w:tplc="A216B18E">
      <w:numFmt w:val="decimal"/>
      <w:lvlText w:val=""/>
      <w:lvlJc w:val="left"/>
    </w:lvl>
    <w:lvl w:ilvl="7" w:tplc="4566BB78">
      <w:numFmt w:val="decimal"/>
      <w:lvlText w:val=""/>
      <w:lvlJc w:val="left"/>
    </w:lvl>
    <w:lvl w:ilvl="8" w:tplc="680ADAEE">
      <w:numFmt w:val="decimal"/>
      <w:lvlText w:val=""/>
      <w:lvlJc w:val="left"/>
    </w:lvl>
  </w:abstractNum>
  <w:abstractNum w:abstractNumId="11" w15:restartNumberingAfterBreak="0">
    <w:nsid w:val="00004DC8"/>
    <w:multiLevelType w:val="hybridMultilevel"/>
    <w:tmpl w:val="5156D694"/>
    <w:lvl w:ilvl="0" w:tplc="80D6EE8C">
      <w:start w:val="1"/>
      <w:numFmt w:val="bullet"/>
      <w:lvlText w:val="с"/>
      <w:lvlJc w:val="left"/>
    </w:lvl>
    <w:lvl w:ilvl="1" w:tplc="009E0B06">
      <w:numFmt w:val="decimal"/>
      <w:lvlText w:val=""/>
      <w:lvlJc w:val="left"/>
    </w:lvl>
    <w:lvl w:ilvl="2" w:tplc="34608F3C">
      <w:numFmt w:val="decimal"/>
      <w:lvlText w:val=""/>
      <w:lvlJc w:val="left"/>
    </w:lvl>
    <w:lvl w:ilvl="3" w:tplc="72905884">
      <w:numFmt w:val="decimal"/>
      <w:lvlText w:val=""/>
      <w:lvlJc w:val="left"/>
    </w:lvl>
    <w:lvl w:ilvl="4" w:tplc="23FCE0FE">
      <w:numFmt w:val="decimal"/>
      <w:lvlText w:val=""/>
      <w:lvlJc w:val="left"/>
    </w:lvl>
    <w:lvl w:ilvl="5" w:tplc="11B0DF04">
      <w:numFmt w:val="decimal"/>
      <w:lvlText w:val=""/>
      <w:lvlJc w:val="left"/>
    </w:lvl>
    <w:lvl w:ilvl="6" w:tplc="42B8ED2A">
      <w:numFmt w:val="decimal"/>
      <w:lvlText w:val=""/>
      <w:lvlJc w:val="left"/>
    </w:lvl>
    <w:lvl w:ilvl="7" w:tplc="078CFF4E">
      <w:numFmt w:val="decimal"/>
      <w:lvlText w:val=""/>
      <w:lvlJc w:val="left"/>
    </w:lvl>
    <w:lvl w:ilvl="8" w:tplc="E67CA142">
      <w:numFmt w:val="decimal"/>
      <w:lvlText w:val=""/>
      <w:lvlJc w:val="left"/>
    </w:lvl>
  </w:abstractNum>
  <w:abstractNum w:abstractNumId="12" w15:restartNumberingAfterBreak="0">
    <w:nsid w:val="000050BF"/>
    <w:multiLevelType w:val="hybridMultilevel"/>
    <w:tmpl w:val="64CA169E"/>
    <w:lvl w:ilvl="0" w:tplc="25FA583A">
      <w:start w:val="1"/>
      <w:numFmt w:val="bullet"/>
      <w:lvlText w:val="•"/>
      <w:lvlJc w:val="left"/>
    </w:lvl>
    <w:lvl w:ilvl="1" w:tplc="283A94DE">
      <w:numFmt w:val="decimal"/>
      <w:lvlText w:val=""/>
      <w:lvlJc w:val="left"/>
    </w:lvl>
    <w:lvl w:ilvl="2" w:tplc="76F4E1D0">
      <w:numFmt w:val="decimal"/>
      <w:lvlText w:val=""/>
      <w:lvlJc w:val="left"/>
    </w:lvl>
    <w:lvl w:ilvl="3" w:tplc="65E8FA60">
      <w:numFmt w:val="decimal"/>
      <w:lvlText w:val=""/>
      <w:lvlJc w:val="left"/>
    </w:lvl>
    <w:lvl w:ilvl="4" w:tplc="F00E0B9E">
      <w:numFmt w:val="decimal"/>
      <w:lvlText w:val=""/>
      <w:lvlJc w:val="left"/>
    </w:lvl>
    <w:lvl w:ilvl="5" w:tplc="F3BAA64C">
      <w:numFmt w:val="decimal"/>
      <w:lvlText w:val=""/>
      <w:lvlJc w:val="left"/>
    </w:lvl>
    <w:lvl w:ilvl="6" w:tplc="3EEE8CA6">
      <w:numFmt w:val="decimal"/>
      <w:lvlText w:val=""/>
      <w:lvlJc w:val="left"/>
    </w:lvl>
    <w:lvl w:ilvl="7" w:tplc="51DE039E">
      <w:numFmt w:val="decimal"/>
      <w:lvlText w:val=""/>
      <w:lvlJc w:val="left"/>
    </w:lvl>
    <w:lvl w:ilvl="8" w:tplc="1174DFCC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8D4E6EA8"/>
    <w:lvl w:ilvl="0" w:tplc="8AD44F2A">
      <w:start w:val="1"/>
      <w:numFmt w:val="bullet"/>
      <w:lvlText w:val="-"/>
      <w:lvlJc w:val="left"/>
    </w:lvl>
    <w:lvl w:ilvl="1" w:tplc="722C8484">
      <w:numFmt w:val="decimal"/>
      <w:lvlText w:val=""/>
      <w:lvlJc w:val="left"/>
    </w:lvl>
    <w:lvl w:ilvl="2" w:tplc="3A704FE0">
      <w:numFmt w:val="decimal"/>
      <w:lvlText w:val=""/>
      <w:lvlJc w:val="left"/>
    </w:lvl>
    <w:lvl w:ilvl="3" w:tplc="B1DE10FC">
      <w:numFmt w:val="decimal"/>
      <w:lvlText w:val=""/>
      <w:lvlJc w:val="left"/>
    </w:lvl>
    <w:lvl w:ilvl="4" w:tplc="DF66ED0C">
      <w:numFmt w:val="decimal"/>
      <w:lvlText w:val=""/>
      <w:lvlJc w:val="left"/>
    </w:lvl>
    <w:lvl w:ilvl="5" w:tplc="87CE4E94">
      <w:numFmt w:val="decimal"/>
      <w:lvlText w:val=""/>
      <w:lvlJc w:val="left"/>
    </w:lvl>
    <w:lvl w:ilvl="6" w:tplc="DD3839CA">
      <w:numFmt w:val="decimal"/>
      <w:lvlText w:val=""/>
      <w:lvlJc w:val="left"/>
    </w:lvl>
    <w:lvl w:ilvl="7" w:tplc="63A074E4">
      <w:numFmt w:val="decimal"/>
      <w:lvlText w:val=""/>
      <w:lvlJc w:val="left"/>
    </w:lvl>
    <w:lvl w:ilvl="8" w:tplc="E4D8EBCE">
      <w:numFmt w:val="decimal"/>
      <w:lvlText w:val=""/>
      <w:lvlJc w:val="left"/>
    </w:lvl>
  </w:abstractNum>
  <w:abstractNum w:abstractNumId="14" w15:restartNumberingAfterBreak="0">
    <w:nsid w:val="00006443"/>
    <w:multiLevelType w:val="hybridMultilevel"/>
    <w:tmpl w:val="0B143980"/>
    <w:lvl w:ilvl="0" w:tplc="39BC66E0">
      <w:start w:val="1"/>
      <w:numFmt w:val="bullet"/>
      <w:lvlText w:val="В"/>
      <w:lvlJc w:val="left"/>
    </w:lvl>
    <w:lvl w:ilvl="1" w:tplc="2680881E">
      <w:numFmt w:val="decimal"/>
      <w:lvlText w:val=""/>
      <w:lvlJc w:val="left"/>
    </w:lvl>
    <w:lvl w:ilvl="2" w:tplc="87C2A750">
      <w:numFmt w:val="decimal"/>
      <w:lvlText w:val=""/>
      <w:lvlJc w:val="left"/>
    </w:lvl>
    <w:lvl w:ilvl="3" w:tplc="17F2F914">
      <w:numFmt w:val="decimal"/>
      <w:lvlText w:val=""/>
      <w:lvlJc w:val="left"/>
    </w:lvl>
    <w:lvl w:ilvl="4" w:tplc="378AFB70">
      <w:numFmt w:val="decimal"/>
      <w:lvlText w:val=""/>
      <w:lvlJc w:val="left"/>
    </w:lvl>
    <w:lvl w:ilvl="5" w:tplc="A058CE64">
      <w:numFmt w:val="decimal"/>
      <w:lvlText w:val=""/>
      <w:lvlJc w:val="left"/>
    </w:lvl>
    <w:lvl w:ilvl="6" w:tplc="5C2C6F0C">
      <w:numFmt w:val="decimal"/>
      <w:lvlText w:val=""/>
      <w:lvlJc w:val="left"/>
    </w:lvl>
    <w:lvl w:ilvl="7" w:tplc="83B090D0">
      <w:numFmt w:val="decimal"/>
      <w:lvlText w:val=""/>
      <w:lvlJc w:val="left"/>
    </w:lvl>
    <w:lvl w:ilvl="8" w:tplc="26F84446">
      <w:numFmt w:val="decimal"/>
      <w:lvlText w:val=""/>
      <w:lvlJc w:val="left"/>
    </w:lvl>
  </w:abstractNum>
  <w:abstractNum w:abstractNumId="15" w15:restartNumberingAfterBreak="0">
    <w:nsid w:val="00006E5D"/>
    <w:multiLevelType w:val="hybridMultilevel"/>
    <w:tmpl w:val="1D328900"/>
    <w:lvl w:ilvl="0" w:tplc="4F4EE99A">
      <w:start w:val="1"/>
      <w:numFmt w:val="bullet"/>
      <w:lvlText w:val="и"/>
      <w:lvlJc w:val="left"/>
    </w:lvl>
    <w:lvl w:ilvl="1" w:tplc="5164DFAE">
      <w:numFmt w:val="decimal"/>
      <w:lvlText w:val=""/>
      <w:lvlJc w:val="left"/>
    </w:lvl>
    <w:lvl w:ilvl="2" w:tplc="B302E732">
      <w:numFmt w:val="decimal"/>
      <w:lvlText w:val=""/>
      <w:lvlJc w:val="left"/>
    </w:lvl>
    <w:lvl w:ilvl="3" w:tplc="0CF0C4CA">
      <w:numFmt w:val="decimal"/>
      <w:lvlText w:val=""/>
      <w:lvlJc w:val="left"/>
    </w:lvl>
    <w:lvl w:ilvl="4" w:tplc="192C0DAA">
      <w:numFmt w:val="decimal"/>
      <w:lvlText w:val=""/>
      <w:lvlJc w:val="left"/>
    </w:lvl>
    <w:lvl w:ilvl="5" w:tplc="9064E614">
      <w:numFmt w:val="decimal"/>
      <w:lvlText w:val=""/>
      <w:lvlJc w:val="left"/>
    </w:lvl>
    <w:lvl w:ilvl="6" w:tplc="468A7FA2">
      <w:numFmt w:val="decimal"/>
      <w:lvlText w:val=""/>
      <w:lvlJc w:val="left"/>
    </w:lvl>
    <w:lvl w:ilvl="7" w:tplc="D9EE061A">
      <w:numFmt w:val="decimal"/>
      <w:lvlText w:val=""/>
      <w:lvlJc w:val="left"/>
    </w:lvl>
    <w:lvl w:ilvl="8" w:tplc="61B26F1A">
      <w:numFmt w:val="decimal"/>
      <w:lvlText w:val=""/>
      <w:lvlJc w:val="left"/>
    </w:lvl>
  </w:abstractNum>
  <w:abstractNum w:abstractNumId="16" w15:restartNumberingAfterBreak="0">
    <w:nsid w:val="02D00652"/>
    <w:multiLevelType w:val="hybridMultilevel"/>
    <w:tmpl w:val="597201E2"/>
    <w:lvl w:ilvl="0" w:tplc="B7E2CC7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4F7AA7"/>
    <w:multiLevelType w:val="hybridMultilevel"/>
    <w:tmpl w:val="33BC2C66"/>
    <w:lvl w:ilvl="0" w:tplc="A77A7ED6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196D1A"/>
    <w:multiLevelType w:val="hybridMultilevel"/>
    <w:tmpl w:val="BF98A868"/>
    <w:lvl w:ilvl="0" w:tplc="9BE65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F36FCE"/>
    <w:multiLevelType w:val="multilevel"/>
    <w:tmpl w:val="FC1C48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0" w15:restartNumberingAfterBreak="0">
    <w:nsid w:val="252D6E5B"/>
    <w:multiLevelType w:val="multilevel"/>
    <w:tmpl w:val="D04EF1E6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4004BD"/>
    <w:multiLevelType w:val="multilevel"/>
    <w:tmpl w:val="031EDA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70742D"/>
    <w:multiLevelType w:val="multilevel"/>
    <w:tmpl w:val="41108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59130B"/>
    <w:multiLevelType w:val="multilevel"/>
    <w:tmpl w:val="78EA2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1D389B"/>
    <w:multiLevelType w:val="multilevel"/>
    <w:tmpl w:val="84845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233C59"/>
    <w:multiLevelType w:val="hybridMultilevel"/>
    <w:tmpl w:val="1EE8F914"/>
    <w:lvl w:ilvl="0" w:tplc="92D47D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51B131A4"/>
    <w:multiLevelType w:val="hybridMultilevel"/>
    <w:tmpl w:val="1BCA6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F13DD"/>
    <w:multiLevelType w:val="hybridMultilevel"/>
    <w:tmpl w:val="880A4C18"/>
    <w:lvl w:ilvl="0" w:tplc="A77A7ED6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E480B"/>
    <w:multiLevelType w:val="hybridMultilevel"/>
    <w:tmpl w:val="1B68BECE"/>
    <w:lvl w:ilvl="0" w:tplc="F12E0B4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25007"/>
    <w:multiLevelType w:val="multilevel"/>
    <w:tmpl w:val="BABEB8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E4218B"/>
    <w:multiLevelType w:val="multilevel"/>
    <w:tmpl w:val="F51CE69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764D6A"/>
    <w:multiLevelType w:val="multilevel"/>
    <w:tmpl w:val="0A98C5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BAC7E31"/>
    <w:multiLevelType w:val="hybridMultilevel"/>
    <w:tmpl w:val="EC7CD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43354"/>
    <w:multiLevelType w:val="multilevel"/>
    <w:tmpl w:val="AD5E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6"/>
  </w:num>
  <w:num w:numId="3">
    <w:abstractNumId w:val="32"/>
  </w:num>
  <w:num w:numId="4">
    <w:abstractNumId w:val="24"/>
  </w:num>
  <w:num w:numId="5">
    <w:abstractNumId w:val="18"/>
  </w:num>
  <w:num w:numId="6">
    <w:abstractNumId w:val="29"/>
  </w:num>
  <w:num w:numId="7">
    <w:abstractNumId w:val="21"/>
  </w:num>
  <w:num w:numId="8">
    <w:abstractNumId w:val="22"/>
  </w:num>
  <w:num w:numId="9">
    <w:abstractNumId w:val="23"/>
  </w:num>
  <w:num w:numId="10">
    <w:abstractNumId w:val="20"/>
  </w:num>
  <w:num w:numId="11">
    <w:abstractNumId w:val="30"/>
  </w:num>
  <w:num w:numId="12">
    <w:abstractNumId w:val="0"/>
  </w:num>
  <w:num w:numId="13">
    <w:abstractNumId w:val="12"/>
  </w:num>
  <w:num w:numId="14">
    <w:abstractNumId w:val="16"/>
  </w:num>
  <w:num w:numId="15">
    <w:abstractNumId w:val="31"/>
  </w:num>
  <w:num w:numId="16">
    <w:abstractNumId w:val="28"/>
  </w:num>
  <w:num w:numId="17">
    <w:abstractNumId w:val="17"/>
  </w:num>
  <w:num w:numId="18">
    <w:abstractNumId w:val="27"/>
  </w:num>
  <w:num w:numId="19">
    <w:abstractNumId w:val="5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2"/>
  </w:num>
  <w:num w:numId="25">
    <w:abstractNumId w:val="13"/>
  </w:num>
  <w:num w:numId="26">
    <w:abstractNumId w:val="6"/>
  </w:num>
  <w:num w:numId="27">
    <w:abstractNumId w:val="4"/>
  </w:num>
  <w:num w:numId="28">
    <w:abstractNumId w:val="1"/>
  </w:num>
  <w:num w:numId="29">
    <w:abstractNumId w:val="11"/>
  </w:num>
  <w:num w:numId="30">
    <w:abstractNumId w:val="14"/>
  </w:num>
  <w:num w:numId="31">
    <w:abstractNumId w:val="3"/>
  </w:num>
  <w:num w:numId="32">
    <w:abstractNumId w:val="15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7D8"/>
    <w:rsid w:val="0003382E"/>
    <w:rsid w:val="00254488"/>
    <w:rsid w:val="002657D8"/>
    <w:rsid w:val="00456B29"/>
    <w:rsid w:val="004C7AB6"/>
    <w:rsid w:val="0059206E"/>
    <w:rsid w:val="006565CA"/>
    <w:rsid w:val="00693198"/>
    <w:rsid w:val="006B007A"/>
    <w:rsid w:val="009E1D9C"/>
    <w:rsid w:val="00A83951"/>
    <w:rsid w:val="00AF665D"/>
    <w:rsid w:val="00B7471C"/>
    <w:rsid w:val="00C07C34"/>
    <w:rsid w:val="00C27242"/>
    <w:rsid w:val="00F1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770E"/>
  <w15:docId w15:val="{83900DF5-DE98-40D5-8BFB-2056E852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3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07C3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7C3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C07C3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C0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07C34"/>
    <w:rPr>
      <w:color w:val="0000FF"/>
      <w:u w:val="single"/>
    </w:rPr>
  </w:style>
  <w:style w:type="paragraph" w:customStyle="1" w:styleId="Default">
    <w:name w:val="Default"/>
    <w:rsid w:val="00C07C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C07C34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8">
    <w:name w:val="Block Text"/>
    <w:basedOn w:val="a"/>
    <w:uiPriority w:val="99"/>
    <w:rsid w:val="00C07C34"/>
    <w:pPr>
      <w:spacing w:after="0" w:line="240" w:lineRule="auto"/>
      <w:ind w:left="-850" w:right="-1134" w:hanging="28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Основной текст_"/>
    <w:basedOn w:val="a0"/>
    <w:link w:val="5"/>
    <w:rsid w:val="00C07C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9"/>
    <w:rsid w:val="00C07C3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07C3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9"/>
    <w:rsid w:val="00C07C34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C07C3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character" w:customStyle="1" w:styleId="aa">
    <w:name w:val="Основной текст + Курсив"/>
    <w:basedOn w:val="a9"/>
    <w:rsid w:val="00C07C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C07C3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07C3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ab">
    <w:name w:val="Основной текст + Полужирный"/>
    <w:basedOn w:val="a9"/>
    <w:rsid w:val="00C07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9"/>
    <w:rsid w:val="00C07C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07C34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07C34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  <w:lang w:eastAsia="en-US"/>
    </w:rPr>
  </w:style>
  <w:style w:type="paragraph" w:customStyle="1" w:styleId="pj">
    <w:name w:val="pj"/>
    <w:basedOn w:val="a"/>
    <w:rsid w:val="00C0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w">
    <w:name w:val="nw"/>
    <w:basedOn w:val="a0"/>
    <w:rsid w:val="00C07C34"/>
  </w:style>
  <w:style w:type="character" w:customStyle="1" w:styleId="ac">
    <w:name w:val="Сноска_"/>
    <w:basedOn w:val="a0"/>
    <w:link w:val="ad"/>
    <w:rsid w:val="00C07C3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C07C3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Колонтитул_"/>
    <w:basedOn w:val="a0"/>
    <w:rsid w:val="00C07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">
    <w:name w:val="Колонтитул"/>
    <w:basedOn w:val="ae"/>
    <w:rsid w:val="00C07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Не полужирный"/>
    <w:basedOn w:val="22"/>
    <w:rsid w:val="00C07C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d">
    <w:name w:val="Сноска"/>
    <w:basedOn w:val="a"/>
    <w:link w:val="ac"/>
    <w:rsid w:val="00C07C34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23">
    <w:name w:val="Основной текст (2)"/>
    <w:basedOn w:val="a"/>
    <w:link w:val="22"/>
    <w:rsid w:val="00C07C34"/>
    <w:pPr>
      <w:widowControl w:val="0"/>
      <w:shd w:val="clear" w:color="auto" w:fill="FFFFFF"/>
      <w:spacing w:after="42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12">
    <w:name w:val="Заголовок №1_"/>
    <w:basedOn w:val="a0"/>
    <w:link w:val="13"/>
    <w:rsid w:val="00C07C3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C07C34"/>
    <w:pPr>
      <w:widowControl w:val="0"/>
      <w:shd w:val="clear" w:color="auto" w:fill="FFFFFF"/>
      <w:spacing w:after="0" w:line="485" w:lineRule="exact"/>
      <w:ind w:hanging="520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4">
    <w:name w:val="Без интервала Знак"/>
    <w:link w:val="a3"/>
    <w:uiPriority w:val="1"/>
    <w:locked/>
    <w:rsid w:val="00C07C34"/>
    <w:rPr>
      <w:rFonts w:ascii="Calibri" w:eastAsia="Calibri" w:hAnsi="Calibri" w:cs="Times New Roman"/>
    </w:rPr>
  </w:style>
  <w:style w:type="character" w:customStyle="1" w:styleId="FontStyle95">
    <w:name w:val="Font Style95"/>
    <w:basedOn w:val="a0"/>
    <w:uiPriority w:val="99"/>
    <w:rsid w:val="00C07C34"/>
    <w:rPr>
      <w:rFonts w:ascii="Times New Roman" w:hAnsi="Times New Roman" w:cs="Times New Roman"/>
      <w:sz w:val="20"/>
      <w:szCs w:val="20"/>
    </w:rPr>
  </w:style>
  <w:style w:type="character" w:customStyle="1" w:styleId="FontStyle94">
    <w:name w:val="Font Style94"/>
    <w:basedOn w:val="a0"/>
    <w:uiPriority w:val="99"/>
    <w:rsid w:val="00C07C34"/>
    <w:rPr>
      <w:rFonts w:ascii="Franklin Gothic Medium" w:hAnsi="Franklin Gothic Medium" w:cs="Franklin Gothic Medium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07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07C34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C07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07C34"/>
    <w:rPr>
      <w:rFonts w:eastAsiaTheme="minorEastAsia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0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07C34"/>
    <w:rPr>
      <w:rFonts w:ascii="Tahoma" w:eastAsiaTheme="minorEastAsia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C0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1"/>
    <w:qFormat/>
    <w:rsid w:val="00C07C34"/>
    <w:pPr>
      <w:widowControl w:val="0"/>
      <w:spacing w:after="0" w:line="240" w:lineRule="auto"/>
      <w:ind w:left="102" w:firstLine="14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8">
    <w:name w:val="Основной текст Знак"/>
    <w:basedOn w:val="a0"/>
    <w:link w:val="af7"/>
    <w:uiPriority w:val="1"/>
    <w:rsid w:val="00C07C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9">
    <w:name w:val="Знак Знак Знак"/>
    <w:basedOn w:val="a"/>
    <w:rsid w:val="00C07C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a">
    <w:name w:val="Базовый"/>
    <w:rsid w:val="00C07C34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3965</Words>
  <Characters>22605</Characters>
  <Application>Microsoft Office Word</Application>
  <DocSecurity>0</DocSecurity>
  <Lines>188</Lines>
  <Paragraphs>53</Paragraphs>
  <ScaleCrop>false</ScaleCrop>
  <Company/>
  <LinksUpToDate>false</LinksUpToDate>
  <CharactersWithSpaces>26517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Вадим Хорошайлов</cp:lastModifiedBy>
  <cp:revision>11</cp:revision>
  <dcterms:created xsi:type="dcterms:W3CDTF">2018-12-14T00:46:00Z</dcterms:created>
  <dcterms:modified xsi:type="dcterms:W3CDTF">2019-09-05T09:05:00Z</dcterms:modified>
</cp:coreProperties>
</file>